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8A" w:rsidRPr="0069435A" w:rsidRDefault="00272EA5" w:rsidP="0088548A">
      <w:pPr>
        <w:rPr>
          <w:rFonts w:ascii="Calibri" w:hAnsi="Calibri"/>
          <w:b/>
          <w:color w:val="FF0000"/>
          <w:sz w:val="28"/>
          <w:szCs w:val="28"/>
        </w:rPr>
      </w:pPr>
      <w:r w:rsidRPr="00272EA5">
        <w:rPr>
          <w:rFonts w:ascii="Calibri" w:hAnsi="Calibri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9.2pt;margin-top:.8pt;width:255.5pt;height:2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Y4ggIAAA8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" stroked="f">
            <v:textbox style="mso-fit-shape-to-text:t">
              <w:txbxContent>
                <w:p w:rsidR="0088548A" w:rsidRPr="0069435A" w:rsidRDefault="0088548A" w:rsidP="0088548A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69435A">
                    <w:rPr>
                      <w:rFonts w:ascii="Calibri" w:hAnsi="Calibri"/>
                      <w:b/>
                      <w:sz w:val="28"/>
                      <w:szCs w:val="28"/>
                    </w:rPr>
                    <w:t>STANDARD OPERATING PROCEDURE</w:t>
                  </w:r>
                </w:p>
              </w:txbxContent>
            </v:textbox>
          </v:shape>
        </w:pict>
      </w:r>
      <w:r w:rsidR="00A53B46">
        <w:rPr>
          <w:rFonts w:ascii="Calibri" w:hAnsi="Calibri"/>
          <w:noProof/>
          <w:color w:val="FF0000"/>
        </w:rPr>
        <w:drawing>
          <wp:inline distT="0" distB="0" distL="0" distR="0">
            <wp:extent cx="695325" cy="666750"/>
            <wp:effectExtent l="0" t="0" r="9525" b="0"/>
            <wp:docPr id="1" name="Picture 1" descr="eh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8F" w:rsidRPr="00F83E3B" w:rsidRDefault="00F720BF" w:rsidP="00F83E3B">
      <w:pPr>
        <w:jc w:val="center"/>
        <w:rPr>
          <w:rFonts w:ascii="Calibri" w:hAnsi="Calibri"/>
          <w:b/>
          <w:sz w:val="32"/>
          <w:szCs w:val="32"/>
        </w:rPr>
      </w:pPr>
      <w:r w:rsidRPr="00F720BF">
        <w:rPr>
          <w:rFonts w:ascii="Calibri" w:hAnsi="Calibri"/>
          <w:b/>
          <w:sz w:val="32"/>
          <w:szCs w:val="32"/>
        </w:rPr>
        <w:t>Sodium Azide</w:t>
      </w:r>
    </w:p>
    <w:p w:rsidR="00F83E3B" w:rsidRPr="00703261" w:rsidRDefault="00F83E3B" w:rsidP="00F83E3B">
      <w:pPr>
        <w:jc w:val="center"/>
        <w:rPr>
          <w:rFonts w:ascii="Calibri" w:hAnsi="Calibri"/>
        </w:rPr>
      </w:pPr>
    </w:p>
    <w:p w:rsidR="004C5B8F" w:rsidRDefault="004C5B8F" w:rsidP="0071420B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703261">
        <w:rPr>
          <w:rFonts w:ascii="Calibri" w:hAnsi="Calibri"/>
        </w:rPr>
        <w:t xml:space="preserve">According to the Material Safety Data Sheet (MSDS) for </w:t>
      </w:r>
      <w:r w:rsidR="007A708D" w:rsidRPr="00703261">
        <w:rPr>
          <w:rFonts w:ascii="Calibri" w:hAnsi="Calibri"/>
          <w:b/>
        </w:rPr>
        <w:t>Sodium Azide</w:t>
      </w:r>
      <w:r w:rsidR="009A535E" w:rsidRPr="00703261">
        <w:rPr>
          <w:rFonts w:ascii="Calibri" w:hAnsi="Calibri"/>
        </w:rPr>
        <w:t xml:space="preserve"> </w:t>
      </w:r>
      <w:r w:rsidRPr="00703261">
        <w:rPr>
          <w:rFonts w:ascii="Calibri" w:hAnsi="Calibri"/>
        </w:rPr>
        <w:t xml:space="preserve">special precautions must be taken when working with this </w:t>
      </w:r>
      <w:r w:rsidR="00524858" w:rsidRPr="00703261">
        <w:rPr>
          <w:rFonts w:ascii="Calibri" w:hAnsi="Calibri"/>
        </w:rPr>
        <w:t xml:space="preserve">chemical. Below are some of the </w:t>
      </w:r>
      <w:r w:rsidRPr="00703261">
        <w:rPr>
          <w:rFonts w:ascii="Calibri" w:hAnsi="Calibri"/>
        </w:rPr>
        <w:t xml:space="preserve">characteristics of </w:t>
      </w:r>
      <w:r w:rsidR="007A708D" w:rsidRPr="00703261">
        <w:rPr>
          <w:rFonts w:ascii="Calibri" w:hAnsi="Calibri"/>
          <w:b/>
        </w:rPr>
        <w:t>Sodium Azide</w:t>
      </w:r>
      <w:r w:rsidR="009A535E" w:rsidRPr="00703261">
        <w:rPr>
          <w:rFonts w:ascii="Calibri" w:hAnsi="Calibri"/>
        </w:rPr>
        <w:t xml:space="preserve"> </w:t>
      </w:r>
      <w:r w:rsidRPr="00703261">
        <w:rPr>
          <w:rFonts w:ascii="Calibri" w:hAnsi="Calibri"/>
        </w:rPr>
        <w:t xml:space="preserve">followed by some recommendations in handling the chemical and finally any paperwork needed in order to use the chemical in the laboratory. </w:t>
      </w:r>
      <w:r w:rsidR="00E32978" w:rsidRPr="00703261">
        <w:rPr>
          <w:rFonts w:ascii="Calibri" w:hAnsi="Calibri"/>
        </w:rPr>
        <w:t>This Standard Operating Procedure will be followed along with the re</w:t>
      </w:r>
      <w:r w:rsidR="00D10794" w:rsidRPr="00703261">
        <w:rPr>
          <w:rFonts w:ascii="Calibri" w:hAnsi="Calibri"/>
        </w:rPr>
        <w:t>quirements</w:t>
      </w:r>
      <w:r w:rsidR="00E32978" w:rsidRPr="00703261">
        <w:rPr>
          <w:rFonts w:ascii="Calibri" w:hAnsi="Calibri"/>
        </w:rPr>
        <w:t xml:space="preserve"> of the Chemical Hygiene Plan.</w:t>
      </w:r>
    </w:p>
    <w:p w:rsidR="00C56CC8" w:rsidRDefault="00C56CC8" w:rsidP="0071420B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C56CC8" w:rsidRPr="00C56CC8" w:rsidRDefault="00C56CC8" w:rsidP="0071420B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</w:rPr>
        <w:t xml:space="preserve">Classification: </w:t>
      </w:r>
      <w:r>
        <w:rPr>
          <w:rFonts w:ascii="Calibri" w:hAnsi="Calibri"/>
          <w:b/>
        </w:rPr>
        <w:t xml:space="preserve">Reproductive Toxin, Acutely Toxic and Department of Homeland </w:t>
      </w:r>
      <w:proofErr w:type="gramStart"/>
      <w:r>
        <w:rPr>
          <w:rFonts w:ascii="Calibri" w:hAnsi="Calibri"/>
          <w:b/>
        </w:rPr>
        <w:t>Security(</w:t>
      </w:r>
      <w:proofErr w:type="gramEnd"/>
      <w:r>
        <w:rPr>
          <w:rFonts w:ascii="Calibri" w:hAnsi="Calibri"/>
          <w:b/>
        </w:rPr>
        <w:t>DHS) Chemical of Interest</w:t>
      </w:r>
    </w:p>
    <w:p w:rsidR="004C5B8F" w:rsidRPr="00703261" w:rsidRDefault="004C5B8F">
      <w:pPr>
        <w:rPr>
          <w:rFonts w:ascii="Calibri" w:hAnsi="Calibri"/>
        </w:rPr>
      </w:pPr>
    </w:p>
    <w:p w:rsidR="000479D0" w:rsidRPr="00C71676" w:rsidRDefault="004C5B8F">
      <w:pPr>
        <w:rPr>
          <w:rFonts w:ascii="Calibri" w:hAnsi="Calibri"/>
          <w:color w:val="FF0000"/>
        </w:rPr>
      </w:pPr>
      <w:r w:rsidRPr="00703261">
        <w:rPr>
          <w:rFonts w:ascii="Calibri" w:hAnsi="Calibri"/>
        </w:rPr>
        <w:t xml:space="preserve">Brief </w:t>
      </w:r>
      <w:r w:rsidR="007B0606">
        <w:rPr>
          <w:rFonts w:ascii="Calibri" w:hAnsi="Calibri"/>
        </w:rPr>
        <w:t>d</w:t>
      </w:r>
      <w:r w:rsidRPr="00703261">
        <w:rPr>
          <w:rFonts w:ascii="Calibri" w:hAnsi="Calibri"/>
        </w:rPr>
        <w:t>escription of proposed chemical work:</w:t>
      </w:r>
      <w:r w:rsidR="002E646B" w:rsidRPr="00703261">
        <w:rPr>
          <w:rFonts w:ascii="Calibri" w:hAnsi="Calibri"/>
        </w:rPr>
        <w:t xml:space="preserve"> </w:t>
      </w:r>
      <w:r w:rsidR="002F34E4" w:rsidRPr="00703261">
        <w:rPr>
          <w:rFonts w:ascii="Calibri" w:hAnsi="Calibri"/>
        </w:rPr>
        <w:t xml:space="preserve"> </w:t>
      </w:r>
      <w:r w:rsidR="007A708D" w:rsidRPr="00703261">
        <w:rPr>
          <w:rFonts w:ascii="Calibri" w:hAnsi="Calibri"/>
          <w:b/>
        </w:rPr>
        <w:t xml:space="preserve">Sodium Azide is </w:t>
      </w:r>
      <w:r w:rsidR="007B0606">
        <w:rPr>
          <w:rFonts w:ascii="Calibri" w:hAnsi="Calibri"/>
          <w:b/>
        </w:rPr>
        <w:t>commonly used</w:t>
      </w:r>
      <w:r w:rsidR="007A708D" w:rsidRPr="00703261">
        <w:rPr>
          <w:rFonts w:ascii="Calibri" w:hAnsi="Calibri"/>
          <w:b/>
        </w:rPr>
        <w:t xml:space="preserve"> as a preservative of samples and is a reagent in synthetic work.</w:t>
      </w:r>
      <w:r w:rsidR="00C71676">
        <w:rPr>
          <w:rFonts w:ascii="Calibri" w:hAnsi="Calibri"/>
          <w:b/>
        </w:rPr>
        <w:t xml:space="preserve"> </w:t>
      </w:r>
      <w:bookmarkStart w:id="0" w:name="Text2"/>
      <w:r w:rsidR="00272EA5">
        <w:rPr>
          <w:rFonts w:ascii="Calibri" w:hAnsi="Calibri"/>
          <w:b/>
          <w:color w:val="FF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E3B">
        <w:rPr>
          <w:rFonts w:ascii="Calibri" w:hAnsi="Calibri"/>
          <w:b/>
          <w:color w:val="FF0000"/>
        </w:rPr>
        <w:instrText xml:space="preserve"> FORMTEXT </w:instrText>
      </w:r>
      <w:r w:rsidR="00272EA5">
        <w:rPr>
          <w:rFonts w:ascii="Calibri" w:hAnsi="Calibri"/>
          <w:b/>
          <w:color w:val="FF0000"/>
        </w:rPr>
      </w:r>
      <w:r w:rsidR="00272EA5">
        <w:rPr>
          <w:rFonts w:ascii="Calibri" w:hAnsi="Calibri"/>
          <w:b/>
          <w:color w:val="FF0000"/>
        </w:rPr>
        <w:fldChar w:fldCharType="separate"/>
      </w:r>
      <w:r w:rsidR="0098773A">
        <w:rPr>
          <w:rFonts w:ascii="Calibri" w:hAnsi="Calibri"/>
          <w:b/>
          <w:color w:val="FF0000"/>
        </w:rPr>
        <w:t xml:space="preserve">More specifically in our lab sodium </w:t>
      </w:r>
      <w:proofErr w:type="spellStart"/>
      <w:r w:rsidR="0098773A">
        <w:rPr>
          <w:rFonts w:ascii="Calibri" w:hAnsi="Calibri"/>
          <w:b/>
          <w:color w:val="FF0000"/>
        </w:rPr>
        <w:t>azide</w:t>
      </w:r>
      <w:proofErr w:type="spellEnd"/>
      <w:r w:rsidR="0098773A">
        <w:rPr>
          <w:rFonts w:ascii="Calibri" w:hAnsi="Calibri"/>
          <w:b/>
          <w:color w:val="FF0000"/>
        </w:rPr>
        <w:t xml:space="preserve"> is used to help stabilize purified proteins in solution.</w:t>
      </w:r>
      <w:r w:rsidR="00272EA5">
        <w:rPr>
          <w:rFonts w:ascii="Calibri" w:hAnsi="Calibri"/>
          <w:b/>
          <w:color w:val="FF0000"/>
        </w:rPr>
        <w:fldChar w:fldCharType="end"/>
      </w:r>
      <w:bookmarkEnd w:id="0"/>
    </w:p>
    <w:p w:rsidR="004C5B8F" w:rsidRPr="00293E60" w:rsidRDefault="004C5B8F">
      <w:pPr>
        <w:rPr>
          <w:rFonts w:ascii="Calibri" w:hAnsi="Calibri"/>
        </w:rPr>
      </w:pPr>
    </w:p>
    <w:p w:rsidR="002B7785" w:rsidRPr="00293E60" w:rsidRDefault="002B7785">
      <w:pPr>
        <w:rPr>
          <w:rFonts w:ascii="Calibri" w:hAnsi="Calibri"/>
        </w:rPr>
      </w:pPr>
    </w:p>
    <w:p w:rsidR="002B7785" w:rsidRPr="00293E60" w:rsidRDefault="002B7785">
      <w:pPr>
        <w:rPr>
          <w:rFonts w:ascii="Calibri" w:hAnsi="Calibri"/>
        </w:rPr>
      </w:pPr>
    </w:p>
    <w:p w:rsidR="002B7785" w:rsidRDefault="002B7785">
      <w:pPr>
        <w:rPr>
          <w:rFonts w:ascii="Calibri" w:hAnsi="Calibri"/>
        </w:rPr>
      </w:pPr>
    </w:p>
    <w:p w:rsidR="00DB7819" w:rsidRPr="00293E60" w:rsidRDefault="00DB7819">
      <w:pPr>
        <w:rPr>
          <w:rFonts w:ascii="Calibri" w:hAnsi="Calibri"/>
        </w:rPr>
      </w:pPr>
    </w:p>
    <w:p w:rsidR="00B56CC5" w:rsidRPr="00293E60" w:rsidRDefault="00B56CC5" w:rsidP="00B56CC5">
      <w:pPr>
        <w:rPr>
          <w:rFonts w:ascii="Calibri" w:hAnsi="Calibri"/>
          <w:b/>
          <w:sz w:val="28"/>
          <w:szCs w:val="28"/>
        </w:rPr>
      </w:pPr>
      <w:r w:rsidRPr="00293E60">
        <w:rPr>
          <w:rFonts w:ascii="Calibri" w:hAnsi="Calibri"/>
          <w:b/>
          <w:sz w:val="28"/>
          <w:szCs w:val="28"/>
        </w:rPr>
        <w:t>Brief Safety Overview:</w:t>
      </w:r>
    </w:p>
    <w:p w:rsidR="00B56CC5" w:rsidRPr="00293E60" w:rsidRDefault="00D10794" w:rsidP="00D10794">
      <w:pPr>
        <w:ind w:left="720" w:hanging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B56CC5" w:rsidRPr="00293E60">
        <w:rPr>
          <w:rFonts w:ascii="Calibri" w:hAnsi="Calibri"/>
        </w:rPr>
        <w:t>The Principal Investigator is responsible for training employees using the material</w:t>
      </w:r>
      <w:r w:rsidR="00E32978" w:rsidRPr="00293E60">
        <w:rPr>
          <w:rFonts w:ascii="Calibri" w:hAnsi="Calibri"/>
        </w:rPr>
        <w:t xml:space="preserve"> on site</w:t>
      </w:r>
      <w:r w:rsidR="00B56CC5" w:rsidRPr="00293E60">
        <w:rPr>
          <w:rFonts w:ascii="Calibri" w:hAnsi="Calibri"/>
        </w:rPr>
        <w:t>.  The training should include a discussion of the known and potential hazards</w:t>
      </w:r>
      <w:r w:rsidRPr="00293E60">
        <w:rPr>
          <w:rFonts w:ascii="Calibri" w:hAnsi="Calibri"/>
        </w:rPr>
        <w:t>;</w:t>
      </w:r>
      <w:r w:rsidR="00B56CC5" w:rsidRPr="00293E60">
        <w:rPr>
          <w:rFonts w:ascii="Calibri" w:hAnsi="Calibri"/>
        </w:rPr>
        <w:t xml:space="preserve"> an explanation of the relevant policies, techniques and procedures including the proper use of personal protective equipment</w:t>
      </w:r>
      <w:r w:rsidR="000D4AA9" w:rsidRPr="00293E60">
        <w:rPr>
          <w:rFonts w:ascii="Calibri" w:hAnsi="Calibri"/>
        </w:rPr>
        <w:t>, emergency/spill procedures</w:t>
      </w:r>
      <w:r w:rsidR="00B56CC5" w:rsidRPr="00293E60">
        <w:rPr>
          <w:rFonts w:ascii="Calibri" w:hAnsi="Calibri"/>
        </w:rPr>
        <w:t xml:space="preserve"> and containment equipment (engineering controls). </w:t>
      </w:r>
    </w:p>
    <w:p w:rsidR="00B56CC5" w:rsidRPr="00293E60" w:rsidRDefault="00D10794" w:rsidP="00D10794">
      <w:pPr>
        <w:ind w:firstLine="360"/>
        <w:rPr>
          <w:rFonts w:ascii="Calibri" w:hAnsi="Calibri"/>
        </w:rPr>
      </w:pPr>
      <w:proofErr w:type="gramStart"/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B56CC5" w:rsidRPr="00293E60">
        <w:rPr>
          <w:rFonts w:ascii="Calibri" w:hAnsi="Calibri"/>
        </w:rPr>
        <w:t>Limit access to authorized users.</w:t>
      </w:r>
      <w:proofErr w:type="gramEnd"/>
    </w:p>
    <w:p w:rsidR="00B56CC5" w:rsidRPr="00293E60" w:rsidRDefault="00D10794" w:rsidP="00D10794">
      <w:pPr>
        <w:ind w:left="720" w:hanging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B56CC5" w:rsidRPr="00293E60">
        <w:rPr>
          <w:rFonts w:ascii="Calibri" w:hAnsi="Calibri"/>
        </w:rPr>
        <w:t>Minimize the possibi</w:t>
      </w:r>
      <w:r w:rsidRPr="00293E60">
        <w:rPr>
          <w:rFonts w:ascii="Calibri" w:hAnsi="Calibri"/>
        </w:rPr>
        <w:t>lity of inadvertent ingestion,</w:t>
      </w:r>
      <w:r w:rsidR="00B56CC5" w:rsidRPr="00293E60">
        <w:rPr>
          <w:rFonts w:ascii="Calibri" w:hAnsi="Calibri"/>
        </w:rPr>
        <w:t xml:space="preserve"> inhalation and direct skin or eye contact with the </w:t>
      </w:r>
      <w:r w:rsidR="000D4AA9" w:rsidRPr="00293E60">
        <w:rPr>
          <w:rFonts w:ascii="Calibri" w:hAnsi="Calibri"/>
        </w:rPr>
        <w:t>substance</w:t>
      </w:r>
      <w:r w:rsidR="00B56CC5" w:rsidRPr="00293E60">
        <w:rPr>
          <w:rFonts w:ascii="Calibri" w:hAnsi="Calibri"/>
        </w:rPr>
        <w:t>.</w:t>
      </w:r>
    </w:p>
    <w:p w:rsidR="00EE759A" w:rsidRPr="00293E60" w:rsidRDefault="00D10794" w:rsidP="00D10794">
      <w:pPr>
        <w:ind w:firstLine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EE759A" w:rsidRPr="00293E60">
        <w:rPr>
          <w:rFonts w:ascii="Calibri" w:hAnsi="Calibri"/>
        </w:rPr>
        <w:t>Chemical has been placed in the Chemical Inventory (EHS Assistant)</w:t>
      </w:r>
    </w:p>
    <w:p w:rsidR="000479D0" w:rsidRPr="00293E60" w:rsidRDefault="00D10794" w:rsidP="00D10794">
      <w:pPr>
        <w:ind w:left="360"/>
        <w:rPr>
          <w:rFonts w:ascii="Calibri" w:hAnsi="Calibri"/>
        </w:rPr>
      </w:pPr>
      <w:r w:rsidRPr="00293E60">
        <w:rPr>
          <w:rFonts w:ascii="Arial" w:hAnsi="Arial" w:cs="Arial"/>
        </w:rPr>
        <w:t>●</w:t>
      </w:r>
      <w:r w:rsidRPr="00293E60">
        <w:rPr>
          <w:rFonts w:ascii="Calibri" w:hAnsi="Calibri"/>
        </w:rPr>
        <w:tab/>
      </w:r>
      <w:r w:rsidR="00E32978" w:rsidRPr="00293E60">
        <w:rPr>
          <w:rFonts w:ascii="Calibri" w:hAnsi="Calibri"/>
        </w:rPr>
        <w:t>Require</w:t>
      </w:r>
      <w:r w:rsidR="002F34E4" w:rsidRPr="00293E60">
        <w:rPr>
          <w:rFonts w:ascii="Calibri" w:hAnsi="Calibri"/>
        </w:rPr>
        <w:t xml:space="preserve"> annual training</w:t>
      </w:r>
      <w:r w:rsidR="00B56CC5" w:rsidRPr="00293E60">
        <w:rPr>
          <w:rFonts w:ascii="Calibri" w:hAnsi="Calibri"/>
        </w:rPr>
        <w:t xml:space="preserve">.  </w:t>
      </w:r>
    </w:p>
    <w:p w:rsidR="000D4AA9" w:rsidRPr="00293E60" w:rsidRDefault="000D4AA9">
      <w:pPr>
        <w:rPr>
          <w:rFonts w:ascii="Calibri" w:hAnsi="Calibri"/>
          <w:b/>
          <w:sz w:val="28"/>
          <w:szCs w:val="28"/>
        </w:rPr>
      </w:pPr>
    </w:p>
    <w:p w:rsidR="000D4AA9" w:rsidRPr="00293E60" w:rsidRDefault="000D4AA9">
      <w:pPr>
        <w:rPr>
          <w:rFonts w:ascii="Calibri" w:hAnsi="Calibri"/>
          <w:b/>
          <w:sz w:val="28"/>
          <w:szCs w:val="28"/>
          <w:u w:val="single"/>
        </w:rPr>
      </w:pPr>
      <w:r w:rsidRPr="00293E60">
        <w:rPr>
          <w:rFonts w:ascii="Calibri" w:hAnsi="Calibri"/>
          <w:b/>
          <w:sz w:val="28"/>
          <w:szCs w:val="28"/>
          <w:u w:val="single"/>
        </w:rPr>
        <w:t>Routes of Exposure</w:t>
      </w:r>
    </w:p>
    <w:p w:rsidR="000D4AA9" w:rsidRPr="00293E60" w:rsidRDefault="000D4AA9">
      <w:pPr>
        <w:rPr>
          <w:rFonts w:ascii="Calibri" w:hAnsi="Calibri"/>
        </w:rPr>
      </w:pPr>
    </w:p>
    <w:p w:rsidR="000D4AA9" w:rsidRPr="00293E60" w:rsidRDefault="000D4AA9">
      <w:pPr>
        <w:rPr>
          <w:rFonts w:ascii="Calibri" w:hAnsi="Calibri"/>
        </w:rPr>
      </w:pPr>
      <w:r w:rsidRPr="00293E60">
        <w:rPr>
          <w:rFonts w:ascii="Calibri" w:hAnsi="Calibri"/>
        </w:rPr>
        <w:t>Skin</w:t>
      </w:r>
      <w:r w:rsidR="009A535E" w:rsidRPr="00293E60">
        <w:rPr>
          <w:rFonts w:ascii="Calibri" w:hAnsi="Calibri"/>
        </w:rPr>
        <w:t xml:space="preserve"> </w:t>
      </w:r>
      <w:r w:rsidRPr="00293E60">
        <w:rPr>
          <w:rFonts w:ascii="Calibri" w:hAnsi="Calibri"/>
        </w:rPr>
        <w:t>-</w:t>
      </w:r>
      <w:r w:rsidR="009A535E" w:rsidRPr="00293E60">
        <w:rPr>
          <w:rFonts w:ascii="Calibri" w:hAnsi="Calibri"/>
        </w:rPr>
        <w:t xml:space="preserve"> </w:t>
      </w:r>
      <w:r w:rsidR="00FC2664" w:rsidRPr="0079638B">
        <w:rPr>
          <w:rFonts w:ascii="Calibri" w:hAnsi="Calibri"/>
          <w:b/>
        </w:rPr>
        <w:t>May be fatal if absorbed through skin</w:t>
      </w:r>
      <w:r w:rsidR="00D32B87" w:rsidRPr="0079638B">
        <w:rPr>
          <w:rFonts w:ascii="Calibri" w:hAnsi="Calibri"/>
          <w:b/>
        </w:rPr>
        <w:t>.</w:t>
      </w:r>
    </w:p>
    <w:p w:rsidR="00343C2A" w:rsidRPr="00293E60" w:rsidRDefault="009A535E">
      <w:pPr>
        <w:rPr>
          <w:rFonts w:ascii="Calibri" w:hAnsi="Calibri"/>
        </w:rPr>
      </w:pPr>
      <w:r w:rsidRPr="00293E60">
        <w:rPr>
          <w:rFonts w:ascii="Calibri" w:hAnsi="Calibri"/>
        </w:rPr>
        <w:t xml:space="preserve">Inhalation - </w:t>
      </w:r>
      <w:r w:rsidR="00FC2664" w:rsidRPr="00293E60">
        <w:rPr>
          <w:rFonts w:ascii="Calibri" w:hAnsi="Calibri"/>
          <w:b/>
        </w:rPr>
        <w:t>May be fatal if inhaled</w:t>
      </w:r>
      <w:r w:rsidR="00A93643" w:rsidRPr="00293E60">
        <w:rPr>
          <w:rFonts w:ascii="Calibri" w:hAnsi="Calibri"/>
          <w:b/>
        </w:rPr>
        <w:t>.</w:t>
      </w:r>
    </w:p>
    <w:p w:rsidR="000D4AA9" w:rsidRPr="00293E60" w:rsidRDefault="000D4AA9">
      <w:pPr>
        <w:rPr>
          <w:rFonts w:ascii="Calibri" w:hAnsi="Calibri"/>
        </w:rPr>
      </w:pPr>
      <w:r w:rsidRPr="00293E60">
        <w:rPr>
          <w:rFonts w:ascii="Calibri" w:hAnsi="Calibri"/>
        </w:rPr>
        <w:t>Ingestion-</w:t>
      </w:r>
      <w:r w:rsidR="00343C2A" w:rsidRPr="00293E60">
        <w:rPr>
          <w:rFonts w:ascii="Calibri" w:hAnsi="Calibri"/>
        </w:rPr>
        <w:t xml:space="preserve"> </w:t>
      </w:r>
      <w:r w:rsidR="00FC2664" w:rsidRPr="00293E60">
        <w:rPr>
          <w:rFonts w:ascii="Calibri" w:hAnsi="Calibri"/>
          <w:b/>
        </w:rPr>
        <w:t>May be fatal if ingested</w:t>
      </w:r>
      <w:r w:rsidR="00D32B87" w:rsidRPr="00293E60">
        <w:rPr>
          <w:rFonts w:ascii="Calibri" w:hAnsi="Calibri"/>
          <w:b/>
        </w:rPr>
        <w:t>.</w:t>
      </w:r>
    </w:p>
    <w:p w:rsidR="000D4AA9" w:rsidRPr="00293E60" w:rsidRDefault="000D4AA9">
      <w:pPr>
        <w:rPr>
          <w:rFonts w:ascii="Calibri" w:hAnsi="Calibri"/>
        </w:rPr>
      </w:pPr>
      <w:r w:rsidRPr="00293E60">
        <w:rPr>
          <w:rFonts w:ascii="Calibri" w:hAnsi="Calibri"/>
        </w:rPr>
        <w:t>Injection-</w:t>
      </w:r>
      <w:r w:rsidR="00AC2978" w:rsidRPr="00293E60">
        <w:rPr>
          <w:rFonts w:ascii="Calibri" w:hAnsi="Calibri"/>
        </w:rPr>
        <w:t xml:space="preserve"> </w:t>
      </w:r>
      <w:r w:rsidR="00FC2664" w:rsidRPr="00293E60">
        <w:rPr>
          <w:rFonts w:ascii="Calibri" w:hAnsi="Calibri"/>
          <w:b/>
        </w:rPr>
        <w:t>N/A</w:t>
      </w:r>
    </w:p>
    <w:p w:rsidR="000D4AA9" w:rsidRDefault="000D4AA9">
      <w:pPr>
        <w:rPr>
          <w:rFonts w:ascii="Calibri" w:hAnsi="Calibri"/>
        </w:rPr>
      </w:pPr>
    </w:p>
    <w:p w:rsidR="00DB7819" w:rsidRDefault="00DB7819">
      <w:pPr>
        <w:rPr>
          <w:rFonts w:ascii="Calibri" w:hAnsi="Calibri"/>
        </w:rPr>
      </w:pPr>
    </w:p>
    <w:p w:rsidR="00DB7819" w:rsidRPr="00293E60" w:rsidRDefault="00DB7819">
      <w:pPr>
        <w:rPr>
          <w:rFonts w:ascii="Calibri" w:hAnsi="Calibri"/>
        </w:rPr>
      </w:pPr>
    </w:p>
    <w:p w:rsidR="000D4AA9" w:rsidRPr="00293E60" w:rsidRDefault="000D4AA9">
      <w:pPr>
        <w:rPr>
          <w:rFonts w:ascii="Calibri" w:hAnsi="Calibri"/>
          <w:b/>
          <w:sz w:val="28"/>
          <w:szCs w:val="28"/>
          <w:u w:val="single"/>
        </w:rPr>
      </w:pPr>
      <w:r w:rsidRPr="00293E60">
        <w:rPr>
          <w:rFonts w:ascii="Calibri" w:hAnsi="Calibri"/>
          <w:b/>
          <w:sz w:val="28"/>
          <w:szCs w:val="28"/>
          <w:u w:val="single"/>
        </w:rPr>
        <w:t xml:space="preserve">Toxicological Effects </w:t>
      </w:r>
    </w:p>
    <w:p w:rsidR="000479D0" w:rsidRPr="00293E60" w:rsidRDefault="000479D0">
      <w:pPr>
        <w:rPr>
          <w:rFonts w:ascii="Calibri" w:hAnsi="Calibri"/>
          <w:b/>
          <w:sz w:val="28"/>
          <w:szCs w:val="28"/>
        </w:rPr>
      </w:pPr>
    </w:p>
    <w:p w:rsidR="004C5B8F" w:rsidRPr="00293E60" w:rsidRDefault="004C5B8F">
      <w:pPr>
        <w:rPr>
          <w:rFonts w:ascii="Calibri" w:hAnsi="Calibri"/>
        </w:rPr>
      </w:pPr>
      <w:r w:rsidRPr="00293E60">
        <w:rPr>
          <w:rFonts w:ascii="Calibri" w:hAnsi="Calibri"/>
        </w:rPr>
        <w:t xml:space="preserve">Acute </w:t>
      </w:r>
      <w:r w:rsidR="007B0606">
        <w:rPr>
          <w:rFonts w:ascii="Calibri" w:hAnsi="Calibri"/>
        </w:rPr>
        <w:t>E</w:t>
      </w:r>
      <w:r w:rsidRPr="00293E60">
        <w:rPr>
          <w:rFonts w:ascii="Calibri" w:hAnsi="Calibri"/>
        </w:rPr>
        <w:t>ffects</w:t>
      </w:r>
      <w:r w:rsidR="00EE759A" w:rsidRPr="00293E60">
        <w:rPr>
          <w:rFonts w:ascii="Calibri" w:hAnsi="Calibri"/>
        </w:rPr>
        <w:t>/ Precautionary Safety Measures</w:t>
      </w:r>
      <w:r w:rsidRPr="00293E60">
        <w:rPr>
          <w:rFonts w:ascii="Calibri" w:hAnsi="Calibri"/>
        </w:rPr>
        <w:t>:</w:t>
      </w:r>
      <w:r w:rsidR="00AC2978" w:rsidRPr="00293E60">
        <w:rPr>
          <w:rFonts w:ascii="Calibri" w:hAnsi="Calibri"/>
        </w:rPr>
        <w:t xml:space="preserve">  </w:t>
      </w:r>
      <w:r w:rsidR="00FC2664" w:rsidRPr="00293E60">
        <w:rPr>
          <w:rFonts w:ascii="Calibri" w:hAnsi="Calibri"/>
          <w:b/>
        </w:rPr>
        <w:t xml:space="preserve">May be fatal if inhaled, absorbed through skin or ingested. </w:t>
      </w:r>
      <w:r w:rsidR="00D32B87" w:rsidRPr="00293E60">
        <w:rPr>
          <w:rFonts w:ascii="Calibri" w:hAnsi="Calibri"/>
          <w:b/>
        </w:rPr>
        <w:t xml:space="preserve"> </w:t>
      </w:r>
    </w:p>
    <w:p w:rsidR="000479D0" w:rsidRPr="00293E60" w:rsidRDefault="000479D0">
      <w:pPr>
        <w:rPr>
          <w:rFonts w:ascii="Calibri" w:hAnsi="Calibri"/>
        </w:rPr>
      </w:pPr>
    </w:p>
    <w:p w:rsidR="0088548A" w:rsidRDefault="004C5B8F">
      <w:pPr>
        <w:rPr>
          <w:rFonts w:ascii="Calibri" w:hAnsi="Calibri"/>
          <w:b/>
        </w:rPr>
      </w:pPr>
      <w:r w:rsidRPr="00293E60">
        <w:rPr>
          <w:rFonts w:ascii="Calibri" w:hAnsi="Calibri"/>
        </w:rPr>
        <w:t xml:space="preserve">Chronic </w:t>
      </w:r>
      <w:r w:rsidR="007B0606">
        <w:rPr>
          <w:rFonts w:ascii="Calibri" w:hAnsi="Calibri"/>
        </w:rPr>
        <w:t>E</w:t>
      </w:r>
      <w:r w:rsidRPr="00293E60">
        <w:rPr>
          <w:rFonts w:ascii="Calibri" w:hAnsi="Calibri"/>
        </w:rPr>
        <w:t>ffects</w:t>
      </w:r>
      <w:r w:rsidR="00EE759A" w:rsidRPr="00293E60">
        <w:rPr>
          <w:rFonts w:ascii="Calibri" w:hAnsi="Calibri"/>
        </w:rPr>
        <w:t>/ Precautionary Safety Measures</w:t>
      </w:r>
      <w:r w:rsidRPr="00293E60">
        <w:rPr>
          <w:rFonts w:ascii="Calibri" w:hAnsi="Calibri"/>
        </w:rPr>
        <w:t>:</w:t>
      </w:r>
      <w:r w:rsidR="002F34E4" w:rsidRPr="00293E60">
        <w:rPr>
          <w:rFonts w:ascii="Calibri" w:hAnsi="Calibri"/>
        </w:rPr>
        <w:t xml:space="preserve"> </w:t>
      </w:r>
      <w:r w:rsidR="00FC2664" w:rsidRPr="00293E60">
        <w:rPr>
          <w:rFonts w:ascii="Calibri" w:hAnsi="Calibri"/>
          <w:b/>
        </w:rPr>
        <w:t>May cause liver and kidney damage. Repeated exposure may cause damage to the spleen or blood. Some mutagenic effects have been reported</w:t>
      </w:r>
      <w:r w:rsidR="002B7785" w:rsidRPr="00293E60">
        <w:rPr>
          <w:rFonts w:ascii="Calibri" w:hAnsi="Calibri"/>
          <w:b/>
        </w:rPr>
        <w:t>.</w:t>
      </w:r>
    </w:p>
    <w:p w:rsidR="001D17FA" w:rsidRPr="00293E60" w:rsidRDefault="001D17FA">
      <w:pPr>
        <w:rPr>
          <w:rFonts w:ascii="Calibri" w:hAnsi="Calibri"/>
        </w:rPr>
      </w:pPr>
    </w:p>
    <w:p w:rsidR="004C5B8F" w:rsidRPr="00293E60" w:rsidRDefault="0088076A">
      <w:pPr>
        <w:rPr>
          <w:rFonts w:ascii="Calibri" w:hAnsi="Calibri"/>
          <w:b/>
          <w:sz w:val="28"/>
          <w:szCs w:val="28"/>
          <w:u w:val="single"/>
        </w:rPr>
      </w:pPr>
      <w:r w:rsidRPr="00293E60">
        <w:rPr>
          <w:rFonts w:ascii="Calibri" w:hAnsi="Calibri"/>
          <w:b/>
          <w:sz w:val="28"/>
          <w:szCs w:val="28"/>
          <w:u w:val="single"/>
        </w:rPr>
        <w:t xml:space="preserve">Handling </w:t>
      </w:r>
      <w:r w:rsidR="004B3080">
        <w:rPr>
          <w:rFonts w:ascii="Calibri" w:hAnsi="Calibri"/>
          <w:b/>
          <w:sz w:val="28"/>
          <w:szCs w:val="28"/>
          <w:u w:val="single"/>
        </w:rPr>
        <w:t xml:space="preserve">and Storage </w:t>
      </w:r>
      <w:r w:rsidRPr="00293E60">
        <w:rPr>
          <w:rFonts w:ascii="Calibri" w:hAnsi="Calibri"/>
          <w:b/>
          <w:sz w:val="28"/>
          <w:szCs w:val="28"/>
          <w:u w:val="single"/>
        </w:rPr>
        <w:t>Instructions</w:t>
      </w:r>
    </w:p>
    <w:p w:rsidR="004B3080" w:rsidRPr="00C71676" w:rsidRDefault="00E32978">
      <w:pPr>
        <w:rPr>
          <w:rFonts w:ascii="Calibri" w:hAnsi="Calibri"/>
          <w:b/>
          <w:color w:val="FF0000"/>
        </w:rPr>
      </w:pPr>
      <w:r w:rsidRPr="00293E60">
        <w:rPr>
          <w:rFonts w:ascii="Calibri" w:hAnsi="Calibri"/>
        </w:rPr>
        <w:t>Example: (</w:t>
      </w:r>
      <w:r w:rsidR="004C5B8F" w:rsidRPr="00293E60">
        <w:rPr>
          <w:rFonts w:ascii="Calibri" w:hAnsi="Calibri"/>
        </w:rPr>
        <w:t>Preparation of the stock solutions</w:t>
      </w:r>
      <w:r w:rsidRPr="00293E60">
        <w:rPr>
          <w:rFonts w:ascii="Calibri" w:hAnsi="Calibri"/>
        </w:rPr>
        <w:t xml:space="preserve">): </w:t>
      </w:r>
      <w:r w:rsidR="00A93643" w:rsidRPr="00293E60">
        <w:rPr>
          <w:rFonts w:ascii="Calibri" w:hAnsi="Calibri"/>
          <w:b/>
        </w:rPr>
        <w:t xml:space="preserve">Preparation can depend upon the laboratory practices. Proper laboratory procedure must be followed and employees must be trained to handle the material. </w:t>
      </w:r>
      <w:bookmarkStart w:id="1" w:name="Text3"/>
      <w:r w:rsidR="00272EA5">
        <w:rPr>
          <w:rFonts w:ascii="Calibri" w:hAnsi="Calibri"/>
          <w:b/>
          <w:color w:val="FF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83E3B">
        <w:rPr>
          <w:rFonts w:ascii="Calibri" w:hAnsi="Calibri"/>
          <w:b/>
          <w:color w:val="FF0000"/>
        </w:rPr>
        <w:instrText xml:space="preserve"> FORMTEXT </w:instrText>
      </w:r>
      <w:r w:rsidR="00272EA5">
        <w:rPr>
          <w:rFonts w:ascii="Calibri" w:hAnsi="Calibri"/>
          <w:b/>
          <w:color w:val="FF0000"/>
        </w:rPr>
      </w:r>
      <w:r w:rsidR="00272EA5">
        <w:rPr>
          <w:rFonts w:ascii="Calibri" w:hAnsi="Calibri"/>
          <w:b/>
          <w:color w:val="FF0000"/>
        </w:rPr>
        <w:fldChar w:fldCharType="separate"/>
      </w:r>
      <w:r w:rsidR="0098773A">
        <w:rPr>
          <w:rFonts w:ascii="Calibri" w:hAnsi="Calibri"/>
          <w:b/>
          <w:noProof/>
          <w:color w:val="FF0000"/>
        </w:rPr>
        <w:t>When using sodium azide students are required to wear a lab coat, gloves, safety goggles and work in a ventilated hood.</w:t>
      </w:r>
      <w:r w:rsidR="00272EA5">
        <w:rPr>
          <w:rFonts w:ascii="Calibri" w:hAnsi="Calibri"/>
          <w:b/>
          <w:color w:val="FF0000"/>
        </w:rPr>
        <w:fldChar w:fldCharType="end"/>
      </w:r>
      <w:bookmarkEnd w:id="1"/>
    </w:p>
    <w:p w:rsidR="004B3080" w:rsidRDefault="004B3080">
      <w:pPr>
        <w:rPr>
          <w:rFonts w:ascii="Calibri" w:hAnsi="Calibri"/>
          <w:b/>
        </w:rPr>
      </w:pPr>
    </w:p>
    <w:p w:rsidR="00DB7819" w:rsidRDefault="00DB7819">
      <w:pPr>
        <w:rPr>
          <w:rFonts w:ascii="Calibri" w:hAnsi="Calibri"/>
          <w:b/>
        </w:rPr>
      </w:pPr>
    </w:p>
    <w:p w:rsidR="00DB7819" w:rsidRDefault="00DB7819">
      <w:pPr>
        <w:rPr>
          <w:rFonts w:ascii="Calibri" w:hAnsi="Calibri"/>
          <w:b/>
        </w:rPr>
      </w:pPr>
    </w:p>
    <w:p w:rsidR="00DB7819" w:rsidRDefault="00DB7819">
      <w:pPr>
        <w:rPr>
          <w:rFonts w:ascii="Calibri" w:hAnsi="Calibri"/>
          <w:b/>
        </w:rPr>
      </w:pPr>
    </w:p>
    <w:p w:rsidR="004C5B8F" w:rsidRPr="00293E60" w:rsidRDefault="004B3080">
      <w:pPr>
        <w:rPr>
          <w:rFonts w:ascii="Calibri" w:hAnsi="Calibri"/>
        </w:rPr>
      </w:pPr>
      <w:r w:rsidRPr="004B3080">
        <w:rPr>
          <w:rFonts w:ascii="Calibri" w:hAnsi="Calibri"/>
        </w:rPr>
        <w:t>Storage:</w:t>
      </w:r>
      <w:r>
        <w:rPr>
          <w:rFonts w:ascii="Calibri" w:hAnsi="Calibri"/>
          <w:b/>
        </w:rPr>
        <w:t xml:space="preserve"> </w:t>
      </w:r>
      <w:r w:rsidR="00FC2664" w:rsidRPr="00293E60">
        <w:rPr>
          <w:rFonts w:ascii="Calibri" w:hAnsi="Calibri"/>
          <w:b/>
        </w:rPr>
        <w:t>Sodium Azide reacts</w:t>
      </w:r>
      <w:r w:rsidR="00A93643" w:rsidRPr="00293E60">
        <w:rPr>
          <w:rFonts w:ascii="Calibri" w:hAnsi="Calibri"/>
          <w:b/>
        </w:rPr>
        <w:t xml:space="preserve"> </w:t>
      </w:r>
      <w:r w:rsidR="00FC2664" w:rsidRPr="00293E60">
        <w:rPr>
          <w:rFonts w:ascii="Calibri" w:hAnsi="Calibri"/>
          <w:b/>
        </w:rPr>
        <w:t>with heavy metals and heat to form explosive compounds. Contact with acids liberates toxic gas.</w:t>
      </w:r>
      <w:r w:rsidR="0079638B">
        <w:rPr>
          <w:rFonts w:ascii="Calibri" w:hAnsi="Calibri"/>
          <w:b/>
        </w:rPr>
        <w:t xml:space="preserve"> Sodium Azide should not be stored above eye level. Containers must be closed and labeled.</w:t>
      </w:r>
    </w:p>
    <w:p w:rsidR="002B7785" w:rsidRPr="00293E60" w:rsidRDefault="002B7785">
      <w:pPr>
        <w:rPr>
          <w:rFonts w:ascii="Calibri" w:hAnsi="Calibri"/>
        </w:rPr>
      </w:pPr>
    </w:p>
    <w:p w:rsidR="004C5B8F" w:rsidRPr="00293E60" w:rsidRDefault="004C5B8F">
      <w:pPr>
        <w:rPr>
          <w:rFonts w:ascii="Calibri" w:hAnsi="Calibri"/>
        </w:rPr>
      </w:pPr>
      <w:r w:rsidRPr="00293E60">
        <w:rPr>
          <w:rFonts w:ascii="Calibri" w:hAnsi="Calibri"/>
          <w:b/>
          <w:i/>
        </w:rPr>
        <w:t>Location</w:t>
      </w:r>
      <w:r w:rsidR="00B56CC5" w:rsidRPr="00293E60">
        <w:rPr>
          <w:rFonts w:ascii="Calibri" w:hAnsi="Calibri"/>
          <w:b/>
          <w:i/>
        </w:rPr>
        <w:t xml:space="preserve"> – Engineering controls</w:t>
      </w:r>
      <w:r w:rsidR="00EE759A" w:rsidRPr="00293E60">
        <w:rPr>
          <w:rFonts w:ascii="Calibri" w:hAnsi="Calibri"/>
        </w:rPr>
        <w:t xml:space="preserve"> </w:t>
      </w:r>
    </w:p>
    <w:bookmarkStart w:id="2" w:name="Check9"/>
    <w:p w:rsidR="00AC2978" w:rsidRPr="00293E60" w:rsidRDefault="00272EA5" w:rsidP="00250B48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9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="00F83E3B">
        <w:rPr>
          <w:rFonts w:ascii="Calibri" w:hAnsi="Calibri"/>
        </w:rPr>
        <w:instrText xml:space="preserve"> FORMCHECKBOX </w:instrText>
      </w:r>
      <w:r w:rsidR="0098773A"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"/>
      <w:r w:rsidR="00F83E3B">
        <w:rPr>
          <w:rFonts w:ascii="Calibri" w:hAnsi="Calibri"/>
        </w:rPr>
        <w:t xml:space="preserve"> </w:t>
      </w:r>
      <w:r w:rsidR="00831A85" w:rsidRPr="00293E60">
        <w:rPr>
          <w:rFonts w:ascii="Calibri" w:hAnsi="Calibri"/>
        </w:rPr>
        <w:t xml:space="preserve">Ventilation (example: Fume Hood, Canopy Hoods, etc): </w:t>
      </w:r>
      <w:r w:rsidR="00A93643" w:rsidRPr="00293E60">
        <w:rPr>
          <w:rFonts w:ascii="Calibri" w:hAnsi="Calibri"/>
          <w:b/>
        </w:rPr>
        <w:t>Fume Hood</w:t>
      </w:r>
    </w:p>
    <w:bookmarkStart w:id="3" w:name="Check10"/>
    <w:p w:rsidR="00EE759A" w:rsidRPr="00293E60" w:rsidRDefault="00272EA5" w:rsidP="00AC2978">
      <w:pPr>
        <w:ind w:left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 w:rsidR="00F83E3B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3"/>
      <w:r w:rsidR="00F83E3B">
        <w:rPr>
          <w:rFonts w:ascii="Calibri" w:hAnsi="Calibri"/>
        </w:rPr>
        <w:t xml:space="preserve"> </w:t>
      </w:r>
      <w:r w:rsidR="00EE759A" w:rsidRPr="00293E60">
        <w:rPr>
          <w:rFonts w:ascii="Calibri" w:hAnsi="Calibri"/>
        </w:rPr>
        <w:t>Designated area</w:t>
      </w:r>
      <w:r w:rsidR="00D10794" w:rsidRPr="00293E60">
        <w:rPr>
          <w:rFonts w:ascii="Calibri" w:hAnsi="Calibri"/>
        </w:rPr>
        <w:t xml:space="preserve"> (specify): </w:t>
      </w:r>
      <w:r w:rsidR="00A93643" w:rsidRPr="00293E60">
        <w:rPr>
          <w:rFonts w:ascii="Calibri" w:hAnsi="Calibri"/>
          <w:b/>
        </w:rPr>
        <w:t>Fume Hood</w:t>
      </w:r>
    </w:p>
    <w:p w:rsidR="000479D0" w:rsidRPr="00293E60" w:rsidRDefault="000479D0">
      <w:pPr>
        <w:rPr>
          <w:rFonts w:ascii="Calibri" w:hAnsi="Calibri"/>
        </w:rPr>
      </w:pPr>
    </w:p>
    <w:p w:rsidR="004C5B8F" w:rsidRPr="00293E60" w:rsidRDefault="004C5B8F">
      <w:pPr>
        <w:rPr>
          <w:rFonts w:ascii="Calibri" w:hAnsi="Calibri"/>
        </w:rPr>
      </w:pPr>
      <w:r w:rsidRPr="00293E60">
        <w:rPr>
          <w:rFonts w:ascii="Calibri" w:hAnsi="Calibri"/>
          <w:b/>
          <w:i/>
        </w:rPr>
        <w:t>PPE required</w:t>
      </w:r>
      <w:r w:rsidR="00D10794" w:rsidRPr="00293E60">
        <w:rPr>
          <w:rFonts w:ascii="Calibri" w:hAnsi="Calibri"/>
          <w:b/>
          <w:i/>
        </w:rPr>
        <w:t>:</w:t>
      </w:r>
      <w:r w:rsidRPr="00293E60">
        <w:rPr>
          <w:rFonts w:ascii="Calibri" w:hAnsi="Calibri"/>
          <w:b/>
          <w:i/>
        </w:rPr>
        <w:t xml:space="preserve"> </w:t>
      </w:r>
      <w:r w:rsidR="002F34E4" w:rsidRPr="00293E60">
        <w:rPr>
          <w:rFonts w:ascii="Calibri" w:hAnsi="Calibri"/>
          <w:b/>
          <w:i/>
        </w:rPr>
        <w:t xml:space="preserve"> </w:t>
      </w:r>
    </w:p>
    <w:bookmarkStart w:id="4" w:name="Check11"/>
    <w:p w:rsidR="00EE759A" w:rsidRPr="00293E60" w:rsidRDefault="00272EA5" w:rsidP="00E32978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1"/>
            <w:enabled/>
            <w:calcOnExit w:val="0"/>
            <w:checkBox>
              <w:sizeAuto/>
              <w:default w:val="1"/>
            </w:checkBox>
          </w:ffData>
        </w:fldChar>
      </w:r>
      <w:r w:rsidR="00F83E3B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4"/>
      <w:r w:rsidR="00F83E3B">
        <w:rPr>
          <w:rFonts w:ascii="Calibri" w:hAnsi="Calibri"/>
        </w:rPr>
        <w:t xml:space="preserve"> </w:t>
      </w:r>
      <w:r w:rsidR="00E32978" w:rsidRPr="00293E60">
        <w:rPr>
          <w:rFonts w:ascii="Calibri" w:hAnsi="Calibri"/>
        </w:rPr>
        <w:t>Skin/Body Protection (e</w:t>
      </w:r>
      <w:r w:rsidR="000453D4" w:rsidRPr="00293E60">
        <w:rPr>
          <w:rFonts w:ascii="Calibri" w:hAnsi="Calibri"/>
        </w:rPr>
        <w:t xml:space="preserve">xample: Lab Coat) </w:t>
      </w:r>
      <w:r w:rsidR="00A93643" w:rsidRPr="00293E60">
        <w:rPr>
          <w:rFonts w:ascii="Calibri" w:hAnsi="Calibri"/>
          <w:b/>
        </w:rPr>
        <w:t>Laboratory Coat</w:t>
      </w:r>
    </w:p>
    <w:bookmarkStart w:id="5" w:name="Check12"/>
    <w:p w:rsidR="00EE759A" w:rsidRPr="00293E60" w:rsidRDefault="00272EA5" w:rsidP="00E32978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r w:rsidR="00F83E3B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5"/>
      <w:r w:rsidR="00F83E3B">
        <w:rPr>
          <w:rFonts w:ascii="Calibri" w:hAnsi="Calibri"/>
        </w:rPr>
        <w:t xml:space="preserve"> </w:t>
      </w:r>
      <w:r w:rsidR="00EE759A" w:rsidRPr="00293E60">
        <w:rPr>
          <w:rFonts w:ascii="Calibri" w:hAnsi="Calibri"/>
        </w:rPr>
        <w:t>Eye protection</w:t>
      </w:r>
    </w:p>
    <w:p w:rsidR="00EE759A" w:rsidRPr="00293E60" w:rsidRDefault="00272EA5" w:rsidP="00E32978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="00F83E3B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6"/>
      <w:r w:rsidR="00F83E3B">
        <w:rPr>
          <w:rFonts w:ascii="Calibri" w:hAnsi="Calibri"/>
        </w:rPr>
        <w:t xml:space="preserve"> </w:t>
      </w:r>
      <w:r w:rsidR="00EE759A" w:rsidRPr="00293E60">
        <w:rPr>
          <w:rFonts w:ascii="Calibri" w:hAnsi="Calibri"/>
        </w:rPr>
        <w:t>Face shield</w:t>
      </w:r>
    </w:p>
    <w:p w:rsidR="00831A85" w:rsidRPr="00293E60" w:rsidRDefault="00272EA5" w:rsidP="00E32978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="00F83E3B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7"/>
      <w:r w:rsidR="00F83E3B">
        <w:rPr>
          <w:rFonts w:ascii="Calibri" w:hAnsi="Calibri"/>
        </w:rPr>
        <w:t xml:space="preserve"> </w:t>
      </w:r>
      <w:r w:rsidR="00831A85" w:rsidRPr="00293E60">
        <w:rPr>
          <w:rFonts w:ascii="Calibri" w:hAnsi="Calibri"/>
        </w:rPr>
        <w:t xml:space="preserve">Respirator (example: N95): </w:t>
      </w:r>
    </w:p>
    <w:bookmarkStart w:id="8" w:name="Check15"/>
    <w:p w:rsidR="00831A85" w:rsidRPr="00293E60" w:rsidRDefault="00272EA5" w:rsidP="00E32978">
      <w:pPr>
        <w:ind w:firstLine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r w:rsidR="00F83E3B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8"/>
      <w:r w:rsidR="00F83E3B">
        <w:rPr>
          <w:rFonts w:ascii="Calibri" w:hAnsi="Calibri"/>
        </w:rPr>
        <w:t xml:space="preserve"> </w:t>
      </w:r>
      <w:r w:rsidR="00831A85" w:rsidRPr="00293E60">
        <w:rPr>
          <w:rFonts w:ascii="Calibri" w:hAnsi="Calibri"/>
        </w:rPr>
        <w:t xml:space="preserve">Hand protection (example: Nitrile gloves): </w:t>
      </w:r>
      <w:r w:rsidR="00A93643" w:rsidRPr="00293E60">
        <w:rPr>
          <w:rFonts w:ascii="Calibri" w:hAnsi="Calibri"/>
          <w:b/>
        </w:rPr>
        <w:t>Latex or Nitrile Gloves</w:t>
      </w:r>
    </w:p>
    <w:p w:rsidR="000479D0" w:rsidRPr="00293E60" w:rsidRDefault="000479D0">
      <w:pPr>
        <w:rPr>
          <w:rFonts w:ascii="Calibri" w:hAnsi="Calibri"/>
        </w:rPr>
      </w:pPr>
    </w:p>
    <w:p w:rsidR="004C5B8F" w:rsidRPr="00293E60" w:rsidRDefault="00D10794">
      <w:pPr>
        <w:rPr>
          <w:rFonts w:ascii="Calibri" w:hAnsi="Calibri"/>
        </w:rPr>
      </w:pPr>
      <w:r w:rsidRPr="00293E60">
        <w:rPr>
          <w:rFonts w:ascii="Calibri" w:hAnsi="Calibri"/>
        </w:rPr>
        <w:t>Clean</w:t>
      </w:r>
      <w:r w:rsidR="004C5B8F" w:rsidRPr="00293E60">
        <w:rPr>
          <w:rFonts w:ascii="Calibri" w:hAnsi="Calibri"/>
        </w:rPr>
        <w:t>up</w:t>
      </w:r>
      <w:r w:rsidRPr="00293E60">
        <w:rPr>
          <w:rFonts w:ascii="Calibri" w:hAnsi="Calibri"/>
        </w:rPr>
        <w:t>/Decontamination</w:t>
      </w:r>
      <w:r w:rsidR="004C5B8F" w:rsidRPr="00293E60">
        <w:rPr>
          <w:rFonts w:ascii="Calibri" w:hAnsi="Calibri"/>
        </w:rPr>
        <w:t xml:space="preserve"> procedure</w:t>
      </w:r>
      <w:r w:rsidRPr="00293E60">
        <w:rPr>
          <w:rFonts w:ascii="Calibri" w:hAnsi="Calibri"/>
        </w:rPr>
        <w:t>s</w:t>
      </w:r>
      <w:r w:rsidR="004C5B8F" w:rsidRPr="00293E60">
        <w:rPr>
          <w:rFonts w:ascii="Calibri" w:hAnsi="Calibri"/>
        </w:rPr>
        <w:t xml:space="preserve"> for work area after </w:t>
      </w:r>
      <w:r w:rsidRPr="00293E60">
        <w:rPr>
          <w:rFonts w:ascii="Calibri" w:hAnsi="Calibri"/>
        </w:rPr>
        <w:t>use</w:t>
      </w:r>
      <w:r w:rsidR="007B0606">
        <w:rPr>
          <w:rFonts w:ascii="Calibri" w:hAnsi="Calibri"/>
        </w:rPr>
        <w:t>:</w:t>
      </w:r>
    </w:p>
    <w:p w:rsidR="000479D0" w:rsidRPr="00293E60" w:rsidRDefault="00A93643">
      <w:pPr>
        <w:rPr>
          <w:rFonts w:ascii="Calibri" w:hAnsi="Calibri"/>
          <w:b/>
        </w:rPr>
      </w:pPr>
      <w:r w:rsidRPr="00293E60">
        <w:rPr>
          <w:rFonts w:ascii="Calibri" w:hAnsi="Calibri"/>
          <w:b/>
        </w:rPr>
        <w:t>Laboratory personnel should use 70% Ethanol to decontaminate work surfaces after use.</w:t>
      </w:r>
    </w:p>
    <w:p w:rsidR="004C5B8F" w:rsidRDefault="004C5B8F">
      <w:pPr>
        <w:rPr>
          <w:rFonts w:ascii="Calibri" w:hAnsi="Calibri"/>
        </w:rPr>
      </w:pPr>
    </w:p>
    <w:p w:rsidR="00DB7819" w:rsidRDefault="00DB7819">
      <w:pPr>
        <w:rPr>
          <w:rFonts w:ascii="Calibri" w:hAnsi="Calibri"/>
        </w:rPr>
      </w:pPr>
    </w:p>
    <w:p w:rsidR="00DB7819" w:rsidRDefault="00DB7819">
      <w:pPr>
        <w:rPr>
          <w:rFonts w:ascii="Calibri" w:hAnsi="Calibri"/>
        </w:rPr>
      </w:pPr>
    </w:p>
    <w:p w:rsidR="00DB7819" w:rsidRDefault="00DB7819">
      <w:pPr>
        <w:rPr>
          <w:rFonts w:ascii="Calibri" w:hAnsi="Calibri"/>
        </w:rPr>
      </w:pPr>
    </w:p>
    <w:p w:rsidR="00DB7819" w:rsidRDefault="00DB7819">
      <w:pPr>
        <w:rPr>
          <w:rFonts w:ascii="Calibri" w:hAnsi="Calibri"/>
        </w:rPr>
      </w:pPr>
    </w:p>
    <w:p w:rsidR="00DB7819" w:rsidRDefault="00DB7819">
      <w:pPr>
        <w:rPr>
          <w:rFonts w:ascii="Calibri" w:hAnsi="Calibri"/>
        </w:rPr>
      </w:pPr>
    </w:p>
    <w:p w:rsidR="00DB7819" w:rsidRPr="00293E60" w:rsidRDefault="00DB7819">
      <w:pPr>
        <w:rPr>
          <w:rFonts w:ascii="Calibri" w:hAnsi="Calibri"/>
        </w:rPr>
      </w:pPr>
    </w:p>
    <w:p w:rsidR="004C5B8F" w:rsidRPr="00293E60" w:rsidRDefault="004C5B8F">
      <w:pPr>
        <w:rPr>
          <w:rFonts w:ascii="Calibri" w:hAnsi="Calibri"/>
          <w:b/>
          <w:sz w:val="28"/>
          <w:szCs w:val="28"/>
          <w:u w:val="single"/>
        </w:rPr>
      </w:pPr>
      <w:r w:rsidRPr="00293E60">
        <w:rPr>
          <w:rFonts w:ascii="Calibri" w:hAnsi="Calibri"/>
          <w:b/>
          <w:sz w:val="28"/>
          <w:szCs w:val="28"/>
          <w:u w:val="single"/>
        </w:rPr>
        <w:t>Exposure Response</w:t>
      </w:r>
      <w:r w:rsidR="00B56CC5" w:rsidRPr="00293E60">
        <w:rPr>
          <w:rFonts w:ascii="Calibri" w:hAnsi="Calibri"/>
          <w:b/>
          <w:sz w:val="28"/>
          <w:szCs w:val="28"/>
          <w:u w:val="single"/>
        </w:rPr>
        <w:t xml:space="preserve"> and First Aid Measures</w:t>
      </w:r>
    </w:p>
    <w:p w:rsidR="004C5B8F" w:rsidRPr="00293E60" w:rsidRDefault="00A667BD">
      <w:pPr>
        <w:rPr>
          <w:rFonts w:ascii="Calibri" w:hAnsi="Calibri"/>
        </w:rPr>
      </w:pPr>
      <w:r w:rsidRPr="00293E60">
        <w:rPr>
          <w:rFonts w:ascii="Calibri" w:hAnsi="Calibri"/>
        </w:rPr>
        <w:t>Skin</w:t>
      </w:r>
      <w:r w:rsidR="000453D4" w:rsidRPr="00293E60">
        <w:rPr>
          <w:rFonts w:ascii="Calibri" w:hAnsi="Calibri"/>
        </w:rPr>
        <w:t xml:space="preserve">: </w:t>
      </w:r>
      <w:r w:rsidR="00A93643" w:rsidRPr="00293E60">
        <w:rPr>
          <w:rFonts w:ascii="Calibri" w:hAnsi="Calibri"/>
          <w:b/>
        </w:rPr>
        <w:t>Wash skin</w:t>
      </w:r>
      <w:r w:rsidR="00F33AEB" w:rsidRPr="00293E60">
        <w:rPr>
          <w:rFonts w:ascii="Calibri" w:hAnsi="Calibri"/>
          <w:b/>
        </w:rPr>
        <w:t xml:space="preserve"> with plenty of water and remove contaminated clothing</w:t>
      </w:r>
      <w:r w:rsidR="00A93643" w:rsidRPr="00293E60">
        <w:rPr>
          <w:rFonts w:ascii="Calibri" w:hAnsi="Calibri"/>
          <w:b/>
        </w:rPr>
        <w:t>. See</w:t>
      </w:r>
      <w:r w:rsidR="00753600" w:rsidRPr="00293E60">
        <w:rPr>
          <w:rFonts w:ascii="Calibri" w:hAnsi="Calibri"/>
          <w:b/>
        </w:rPr>
        <w:t>k immediate medical treatment.</w:t>
      </w:r>
    </w:p>
    <w:p w:rsidR="00A667BD" w:rsidRPr="00293E60" w:rsidRDefault="00A667BD">
      <w:pPr>
        <w:rPr>
          <w:rFonts w:ascii="Calibri" w:hAnsi="Calibri"/>
        </w:rPr>
      </w:pPr>
      <w:r w:rsidRPr="00293E60">
        <w:rPr>
          <w:rFonts w:ascii="Calibri" w:hAnsi="Calibri"/>
        </w:rPr>
        <w:t>Eyes</w:t>
      </w:r>
      <w:r w:rsidR="000453D4" w:rsidRPr="00293E60">
        <w:rPr>
          <w:rFonts w:ascii="Calibri" w:hAnsi="Calibri"/>
        </w:rPr>
        <w:t xml:space="preserve">: </w:t>
      </w:r>
      <w:r w:rsidR="00753600" w:rsidRPr="00293E60">
        <w:rPr>
          <w:rFonts w:ascii="Calibri" w:hAnsi="Calibri"/>
          <w:b/>
        </w:rPr>
        <w:t>Flush eyes for at least 15 minutes while holding eyelids open. Remove contacts if they do not flush out. Seek immediate medical treatment.</w:t>
      </w:r>
    </w:p>
    <w:p w:rsidR="00A667BD" w:rsidRPr="00293E60" w:rsidRDefault="00A667BD">
      <w:pPr>
        <w:rPr>
          <w:rFonts w:ascii="Calibri" w:hAnsi="Calibri"/>
        </w:rPr>
      </w:pPr>
      <w:r w:rsidRPr="00293E60">
        <w:rPr>
          <w:rFonts w:ascii="Calibri" w:hAnsi="Calibri"/>
        </w:rPr>
        <w:t>Inhalation</w:t>
      </w:r>
      <w:r w:rsidR="000453D4" w:rsidRPr="00293E60">
        <w:rPr>
          <w:rFonts w:ascii="Calibri" w:hAnsi="Calibri"/>
        </w:rPr>
        <w:t xml:space="preserve">: </w:t>
      </w:r>
      <w:r w:rsidR="00753600" w:rsidRPr="00293E60">
        <w:rPr>
          <w:rFonts w:ascii="Calibri" w:hAnsi="Calibri"/>
          <w:b/>
        </w:rPr>
        <w:t xml:space="preserve">Remove victim from the exposure area and take to fresh air immediately. Seek </w:t>
      </w:r>
      <w:r w:rsidR="007B0606">
        <w:rPr>
          <w:rFonts w:ascii="Calibri" w:hAnsi="Calibri"/>
          <w:b/>
        </w:rPr>
        <w:t xml:space="preserve">immediate </w:t>
      </w:r>
      <w:r w:rsidR="00753600" w:rsidRPr="00293E60">
        <w:rPr>
          <w:rFonts w:ascii="Calibri" w:hAnsi="Calibri"/>
          <w:b/>
        </w:rPr>
        <w:t>medical</w:t>
      </w:r>
      <w:r w:rsidR="007B0606">
        <w:rPr>
          <w:rFonts w:ascii="Calibri" w:hAnsi="Calibri"/>
          <w:b/>
        </w:rPr>
        <w:t xml:space="preserve"> treatment</w:t>
      </w:r>
      <w:r w:rsidR="00753600" w:rsidRPr="00293E60">
        <w:rPr>
          <w:rFonts w:ascii="Calibri" w:hAnsi="Calibri"/>
          <w:b/>
        </w:rPr>
        <w:t xml:space="preserve">. Do not perform mouth-to-mouth resuscitation. </w:t>
      </w:r>
    </w:p>
    <w:p w:rsidR="00A667BD" w:rsidRPr="00293E60" w:rsidRDefault="00A667BD">
      <w:pPr>
        <w:rPr>
          <w:rFonts w:ascii="Calibri" w:hAnsi="Calibri"/>
        </w:rPr>
      </w:pPr>
      <w:r w:rsidRPr="00293E60">
        <w:rPr>
          <w:rFonts w:ascii="Calibri" w:hAnsi="Calibri"/>
        </w:rPr>
        <w:t>Ingestion</w:t>
      </w:r>
      <w:r w:rsidR="000453D4" w:rsidRPr="00293E60">
        <w:rPr>
          <w:rFonts w:ascii="Calibri" w:hAnsi="Calibri"/>
        </w:rPr>
        <w:t xml:space="preserve">: </w:t>
      </w:r>
      <w:r w:rsidR="00753600" w:rsidRPr="00293E60">
        <w:rPr>
          <w:rFonts w:ascii="Calibri" w:hAnsi="Calibri"/>
          <w:b/>
        </w:rPr>
        <w:t xml:space="preserve">Do not induce vomiting. Seek medical </w:t>
      </w:r>
      <w:r w:rsidR="007B0606" w:rsidRPr="00293E60">
        <w:rPr>
          <w:rFonts w:ascii="Calibri" w:hAnsi="Calibri"/>
          <w:b/>
        </w:rPr>
        <w:t xml:space="preserve">immediately </w:t>
      </w:r>
      <w:r w:rsidR="00753600" w:rsidRPr="00293E60">
        <w:rPr>
          <w:rFonts w:ascii="Calibri" w:hAnsi="Calibri"/>
          <w:b/>
        </w:rPr>
        <w:t>treatment.</w:t>
      </w:r>
      <w:r w:rsidR="00F33AEB" w:rsidRPr="00293E60">
        <w:rPr>
          <w:rFonts w:ascii="Calibri" w:hAnsi="Calibri"/>
          <w:b/>
        </w:rPr>
        <w:t xml:space="preserve"> Do not perform mouth-to-mouth resuscitation.</w:t>
      </w:r>
    </w:p>
    <w:p w:rsidR="00091407" w:rsidRPr="00DB7819" w:rsidRDefault="00091407">
      <w:pPr>
        <w:rPr>
          <w:rFonts w:ascii="Calibri" w:hAnsi="Calibri"/>
          <w:sz w:val="16"/>
          <w:szCs w:val="16"/>
        </w:rPr>
      </w:pPr>
    </w:p>
    <w:p w:rsidR="00AA1DD6" w:rsidRPr="00293E60" w:rsidRDefault="004C5B8F">
      <w:pPr>
        <w:rPr>
          <w:rFonts w:ascii="Calibri" w:hAnsi="Calibri"/>
          <w:b/>
          <w:sz w:val="28"/>
          <w:szCs w:val="28"/>
          <w:u w:val="single"/>
        </w:rPr>
      </w:pPr>
      <w:r w:rsidRPr="00293E60">
        <w:rPr>
          <w:rFonts w:ascii="Calibri" w:hAnsi="Calibri"/>
          <w:b/>
          <w:sz w:val="28"/>
          <w:szCs w:val="28"/>
          <w:u w:val="single"/>
        </w:rPr>
        <w:t>Emergency Procedure for Chemical Spill</w:t>
      </w:r>
      <w:r w:rsidR="00B56CC5" w:rsidRPr="00293E60">
        <w:rPr>
          <w:rFonts w:ascii="Calibri" w:hAnsi="Calibri"/>
          <w:b/>
          <w:sz w:val="28"/>
          <w:szCs w:val="28"/>
          <w:u w:val="single"/>
        </w:rPr>
        <w:t>s and Accidental Releases</w:t>
      </w:r>
    </w:p>
    <w:p w:rsidR="000479D0" w:rsidRPr="00DB7819" w:rsidRDefault="000479D0">
      <w:pPr>
        <w:rPr>
          <w:rFonts w:ascii="Calibri" w:hAnsi="Calibri"/>
          <w:b/>
          <w:sz w:val="16"/>
          <w:szCs w:val="16"/>
        </w:rPr>
      </w:pPr>
    </w:p>
    <w:p w:rsidR="00753600" w:rsidRPr="00293E60" w:rsidRDefault="00753600">
      <w:pPr>
        <w:rPr>
          <w:rFonts w:ascii="Calibri" w:hAnsi="Calibri"/>
          <w:b/>
        </w:rPr>
      </w:pPr>
      <w:r w:rsidRPr="00293E60">
        <w:rPr>
          <w:rFonts w:ascii="Calibri" w:hAnsi="Calibri"/>
          <w:b/>
        </w:rPr>
        <w:t>Small Spill</w:t>
      </w:r>
      <w:r w:rsidR="00753F36" w:rsidRPr="00293E60">
        <w:rPr>
          <w:rFonts w:ascii="Calibri" w:hAnsi="Calibri"/>
          <w:b/>
        </w:rPr>
        <w:t>s</w:t>
      </w:r>
      <w:r w:rsidRPr="00293E60">
        <w:rPr>
          <w:rFonts w:ascii="Calibri" w:hAnsi="Calibri"/>
          <w:b/>
        </w:rPr>
        <w:t>:</w:t>
      </w:r>
    </w:p>
    <w:p w:rsidR="00753F36" w:rsidRPr="00293E60" w:rsidRDefault="00753600">
      <w:pPr>
        <w:rPr>
          <w:rFonts w:ascii="Calibri" w:hAnsi="Calibri"/>
          <w:b/>
        </w:rPr>
      </w:pPr>
      <w:r w:rsidRPr="00293E60">
        <w:rPr>
          <w:rFonts w:ascii="Calibri" w:hAnsi="Calibri"/>
          <w:b/>
        </w:rPr>
        <w:t xml:space="preserve">Small spills which do not enter drains can be cleaned by trained personnel. Proper PPE must be worn when cleaning the spill. </w:t>
      </w:r>
      <w:r w:rsidR="00F33AEB" w:rsidRPr="00293E60">
        <w:rPr>
          <w:rFonts w:ascii="Calibri" w:hAnsi="Calibri"/>
          <w:b/>
        </w:rPr>
        <w:t>Sweep up all powder</w:t>
      </w:r>
      <w:r w:rsidR="00753F36" w:rsidRPr="00293E60">
        <w:rPr>
          <w:rFonts w:ascii="Calibri" w:hAnsi="Calibri"/>
          <w:b/>
        </w:rPr>
        <w:t>.</w:t>
      </w:r>
      <w:r w:rsidR="0079638B" w:rsidRPr="0079638B">
        <w:rPr>
          <w:rFonts w:ascii="Calibri" w:hAnsi="Calibri"/>
          <w:b/>
        </w:rPr>
        <w:t xml:space="preserve"> </w:t>
      </w:r>
      <w:r w:rsidR="0079638B" w:rsidRPr="00293E60">
        <w:rPr>
          <w:rFonts w:ascii="Calibri" w:hAnsi="Calibri"/>
          <w:b/>
        </w:rPr>
        <w:t>Post the door with the chemical spill sign from the spill kit</w:t>
      </w:r>
      <w:r w:rsidR="0079638B">
        <w:rPr>
          <w:rFonts w:ascii="Calibri" w:hAnsi="Calibri"/>
          <w:b/>
        </w:rPr>
        <w:t xml:space="preserve">. </w:t>
      </w:r>
      <w:r w:rsidR="00753F36" w:rsidRPr="00293E60">
        <w:rPr>
          <w:rFonts w:ascii="Calibri" w:hAnsi="Calibri"/>
          <w:b/>
        </w:rPr>
        <w:t xml:space="preserve"> Collect all contaminated materials in a bag</w:t>
      </w:r>
      <w:r w:rsidR="007B0606">
        <w:rPr>
          <w:rFonts w:ascii="Calibri" w:hAnsi="Calibri"/>
          <w:b/>
        </w:rPr>
        <w:t xml:space="preserve"> labeled</w:t>
      </w:r>
      <w:r w:rsidR="00753F36" w:rsidRPr="00293E60">
        <w:rPr>
          <w:rFonts w:ascii="Calibri" w:hAnsi="Calibri"/>
          <w:b/>
        </w:rPr>
        <w:t xml:space="preserve"> as “</w:t>
      </w:r>
      <w:r w:rsidR="00F33AEB" w:rsidRPr="00293E60">
        <w:rPr>
          <w:rFonts w:ascii="Calibri" w:hAnsi="Calibri"/>
          <w:b/>
        </w:rPr>
        <w:t>Sodium Azide</w:t>
      </w:r>
      <w:r w:rsidR="00753F36" w:rsidRPr="00293E60">
        <w:rPr>
          <w:rFonts w:ascii="Calibri" w:hAnsi="Calibri"/>
          <w:b/>
        </w:rPr>
        <w:t xml:space="preserve"> waste” and contact Environmental Health and Safety for chemical pickup. </w:t>
      </w:r>
      <w:r w:rsidR="00F33AEB" w:rsidRPr="00293E60">
        <w:rPr>
          <w:rFonts w:ascii="Calibri" w:hAnsi="Calibri"/>
          <w:b/>
        </w:rPr>
        <w:t>Clean area with soap and water.</w:t>
      </w:r>
    </w:p>
    <w:p w:rsidR="002B7785" w:rsidRPr="00DB7819" w:rsidRDefault="002B7785">
      <w:pPr>
        <w:rPr>
          <w:rFonts w:ascii="Calibri" w:hAnsi="Calibri"/>
          <w:b/>
          <w:sz w:val="16"/>
          <w:szCs w:val="16"/>
        </w:rPr>
      </w:pPr>
    </w:p>
    <w:p w:rsidR="00753F36" w:rsidRPr="00293E60" w:rsidRDefault="00753F36">
      <w:pPr>
        <w:rPr>
          <w:rFonts w:ascii="Calibri" w:hAnsi="Calibri"/>
          <w:b/>
        </w:rPr>
      </w:pPr>
      <w:r w:rsidRPr="00293E60">
        <w:rPr>
          <w:rFonts w:ascii="Calibri" w:hAnsi="Calibri"/>
          <w:b/>
        </w:rPr>
        <w:t>Large Spills:</w:t>
      </w:r>
    </w:p>
    <w:p w:rsidR="00753F36" w:rsidRPr="00293E60" w:rsidRDefault="00753F36">
      <w:pPr>
        <w:rPr>
          <w:rFonts w:ascii="Calibri" w:hAnsi="Calibri"/>
          <w:b/>
        </w:rPr>
      </w:pPr>
      <w:r w:rsidRPr="00293E60">
        <w:rPr>
          <w:rFonts w:ascii="Calibri" w:hAnsi="Calibri"/>
          <w:b/>
        </w:rPr>
        <w:t xml:space="preserve">Make sure that the fume hood is </w:t>
      </w:r>
      <w:r w:rsidR="007B0606" w:rsidRPr="00293E60">
        <w:rPr>
          <w:rFonts w:ascii="Calibri" w:hAnsi="Calibri"/>
          <w:b/>
        </w:rPr>
        <w:t xml:space="preserve">working </w:t>
      </w:r>
      <w:r w:rsidRPr="00293E60">
        <w:rPr>
          <w:rFonts w:ascii="Calibri" w:hAnsi="Calibri"/>
          <w:b/>
        </w:rPr>
        <w:t xml:space="preserve">properly for appropriate ventilation. Place some absorbent </w:t>
      </w:r>
      <w:r w:rsidR="007B0606">
        <w:rPr>
          <w:rFonts w:ascii="Calibri" w:hAnsi="Calibri"/>
          <w:b/>
        </w:rPr>
        <w:t>materials on top of the spill. Evacuate</w:t>
      </w:r>
      <w:r w:rsidRPr="00293E60">
        <w:rPr>
          <w:rFonts w:ascii="Calibri" w:hAnsi="Calibri"/>
          <w:b/>
        </w:rPr>
        <w:t xml:space="preserve"> all personnel from the space and shut the door. Post the door with the chemical spill sign from the spill kit. Call Environmental Health and Safety Emergency Response Team</w:t>
      </w:r>
      <w:r w:rsidR="0079638B">
        <w:rPr>
          <w:rFonts w:ascii="Calibri" w:hAnsi="Calibri"/>
          <w:b/>
        </w:rPr>
        <w:t xml:space="preserve"> and report the chemical spill</w:t>
      </w:r>
      <w:r w:rsidRPr="00293E60">
        <w:rPr>
          <w:rFonts w:ascii="Calibri" w:hAnsi="Calibri"/>
          <w:b/>
        </w:rPr>
        <w:t>.</w:t>
      </w:r>
    </w:p>
    <w:p w:rsidR="00753F36" w:rsidRPr="00DB7819" w:rsidRDefault="00753F36">
      <w:pPr>
        <w:rPr>
          <w:rFonts w:ascii="Calibri" w:hAnsi="Calibri"/>
          <w:sz w:val="16"/>
          <w:szCs w:val="16"/>
        </w:rPr>
      </w:pPr>
    </w:p>
    <w:p w:rsidR="00AA1DD6" w:rsidRPr="00293E60" w:rsidRDefault="00AA1DD6">
      <w:pPr>
        <w:rPr>
          <w:rFonts w:ascii="Calibri" w:hAnsi="Calibri"/>
          <w:b/>
          <w:sz w:val="28"/>
          <w:szCs w:val="28"/>
          <w:u w:val="single"/>
        </w:rPr>
      </w:pPr>
      <w:r w:rsidRPr="00293E60">
        <w:rPr>
          <w:rFonts w:ascii="Calibri" w:hAnsi="Calibri"/>
          <w:b/>
          <w:sz w:val="28"/>
          <w:szCs w:val="28"/>
          <w:u w:val="single"/>
        </w:rPr>
        <w:t>Disposal Procedures</w:t>
      </w:r>
    </w:p>
    <w:p w:rsidR="000479D0" w:rsidRPr="00293E60" w:rsidRDefault="00753F36" w:rsidP="004C5B8F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  <w:r w:rsidRPr="00293E60">
        <w:rPr>
          <w:rFonts w:ascii="Calibri" w:hAnsi="Calibri"/>
          <w:b/>
        </w:rPr>
        <w:t xml:space="preserve">All </w:t>
      </w:r>
      <w:r w:rsidR="00F33AEB" w:rsidRPr="00293E60">
        <w:rPr>
          <w:rFonts w:ascii="Calibri" w:hAnsi="Calibri"/>
          <w:b/>
        </w:rPr>
        <w:t xml:space="preserve">unused Sodium Azide or </w:t>
      </w:r>
      <w:r w:rsidRPr="00293E60">
        <w:rPr>
          <w:rFonts w:ascii="Calibri" w:hAnsi="Calibri"/>
          <w:b/>
        </w:rPr>
        <w:t>waste must be collected and disposed of through Environmental Health and Safety. Waste must be collected in an appropriate</w:t>
      </w:r>
      <w:r w:rsidR="0079638B">
        <w:rPr>
          <w:rFonts w:ascii="Calibri" w:hAnsi="Calibri"/>
          <w:b/>
        </w:rPr>
        <w:t xml:space="preserve"> specifically</w:t>
      </w:r>
      <w:r w:rsidRPr="00293E60">
        <w:rPr>
          <w:rFonts w:ascii="Calibri" w:hAnsi="Calibri"/>
          <w:b/>
        </w:rPr>
        <w:t xml:space="preserve"> labeled</w:t>
      </w:r>
      <w:r w:rsidR="007B0606">
        <w:rPr>
          <w:rFonts w:ascii="Calibri" w:hAnsi="Calibri"/>
          <w:b/>
        </w:rPr>
        <w:t>, leak-</w:t>
      </w:r>
      <w:r w:rsidRPr="00293E60">
        <w:rPr>
          <w:rFonts w:ascii="Calibri" w:hAnsi="Calibri"/>
          <w:b/>
        </w:rPr>
        <w:t xml:space="preserve">proof container. </w:t>
      </w:r>
    </w:p>
    <w:p w:rsidR="00A235A4" w:rsidRPr="00DB7819" w:rsidRDefault="00A235A4">
      <w:pPr>
        <w:rPr>
          <w:rFonts w:ascii="Calibri" w:hAnsi="Calibri"/>
          <w:sz w:val="16"/>
          <w:szCs w:val="16"/>
        </w:rPr>
      </w:pPr>
    </w:p>
    <w:p w:rsidR="00A235A4" w:rsidRPr="00293E60" w:rsidRDefault="00524544" w:rsidP="007B0606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93E60">
        <w:rPr>
          <w:rFonts w:ascii="Calibri" w:hAnsi="Calibri"/>
          <w:sz w:val="22"/>
          <w:szCs w:val="22"/>
        </w:rPr>
        <w:t xml:space="preserve">This Standard Operating </w:t>
      </w:r>
      <w:r w:rsidR="00A9467F" w:rsidRPr="00293E60">
        <w:rPr>
          <w:rFonts w:ascii="Calibri" w:hAnsi="Calibri"/>
          <w:sz w:val="22"/>
          <w:szCs w:val="22"/>
        </w:rPr>
        <w:t xml:space="preserve">Procedure must be placed in the </w:t>
      </w:r>
      <w:r w:rsidR="00A235A4" w:rsidRPr="00293E60">
        <w:rPr>
          <w:rFonts w:ascii="Calibri" w:hAnsi="Calibri"/>
          <w:sz w:val="22"/>
          <w:szCs w:val="22"/>
        </w:rPr>
        <w:t>Che</w:t>
      </w:r>
      <w:r w:rsidR="007B0606">
        <w:rPr>
          <w:rFonts w:ascii="Calibri" w:hAnsi="Calibri"/>
          <w:sz w:val="22"/>
          <w:szCs w:val="22"/>
        </w:rPr>
        <w:t xml:space="preserve">mical Hygiene Plan and the MSDS </w:t>
      </w:r>
      <w:r w:rsidR="00A235A4" w:rsidRPr="00293E60">
        <w:rPr>
          <w:rFonts w:ascii="Calibri" w:hAnsi="Calibri"/>
          <w:sz w:val="22"/>
          <w:szCs w:val="22"/>
        </w:rPr>
        <w:t>must be accessible. Also, all laboratory personnel must be famili</w:t>
      </w:r>
      <w:r w:rsidR="007B0606">
        <w:rPr>
          <w:rFonts w:ascii="Calibri" w:hAnsi="Calibri"/>
          <w:sz w:val="22"/>
          <w:szCs w:val="22"/>
        </w:rPr>
        <w:t xml:space="preserve">ar with safe handling practices </w:t>
      </w:r>
      <w:r w:rsidR="00A235A4" w:rsidRPr="00293E60">
        <w:rPr>
          <w:rFonts w:ascii="Calibri" w:hAnsi="Calibri"/>
          <w:sz w:val="22"/>
          <w:szCs w:val="22"/>
        </w:rPr>
        <w:t xml:space="preserve">(i.e., training with </w:t>
      </w:r>
      <w:r w:rsidR="00D10794" w:rsidRPr="00293E60">
        <w:rPr>
          <w:rFonts w:ascii="Calibri" w:hAnsi="Calibri"/>
          <w:sz w:val="22"/>
          <w:szCs w:val="22"/>
        </w:rPr>
        <w:t>documentation</w:t>
      </w:r>
      <w:r w:rsidR="00A235A4" w:rsidRPr="00293E60">
        <w:rPr>
          <w:rFonts w:ascii="Calibri" w:hAnsi="Calibri"/>
          <w:sz w:val="22"/>
          <w:szCs w:val="22"/>
        </w:rPr>
        <w:t xml:space="preserve"> of training) when working wit</w:t>
      </w:r>
      <w:r w:rsidR="007B0606">
        <w:rPr>
          <w:rFonts w:ascii="Calibri" w:hAnsi="Calibri"/>
          <w:sz w:val="22"/>
          <w:szCs w:val="22"/>
        </w:rPr>
        <w:t xml:space="preserve">h these chemicals. This must be </w:t>
      </w:r>
      <w:r w:rsidR="00A235A4" w:rsidRPr="00293E60">
        <w:rPr>
          <w:rFonts w:ascii="Calibri" w:hAnsi="Calibri"/>
          <w:sz w:val="22"/>
          <w:szCs w:val="22"/>
        </w:rPr>
        <w:t xml:space="preserve">incorporated into the comprehensive chemical hygiene plan of the laboratory. </w:t>
      </w:r>
      <w:bookmarkStart w:id="9" w:name="OLE_LINK1"/>
      <w:r w:rsidR="007B0606">
        <w:rPr>
          <w:rFonts w:ascii="Calibri" w:hAnsi="Calibri"/>
          <w:sz w:val="22"/>
          <w:szCs w:val="22"/>
        </w:rPr>
        <w:t xml:space="preserve">If you have any </w:t>
      </w:r>
      <w:r w:rsidR="00A235A4" w:rsidRPr="00293E60">
        <w:rPr>
          <w:rFonts w:ascii="Calibri" w:hAnsi="Calibri"/>
          <w:sz w:val="22"/>
          <w:szCs w:val="22"/>
        </w:rPr>
        <w:t xml:space="preserve">questions regarding a </w:t>
      </w:r>
      <w:bookmarkEnd w:id="9"/>
      <w:r w:rsidR="00A235A4" w:rsidRPr="00293E60">
        <w:rPr>
          <w:rFonts w:ascii="Calibri" w:hAnsi="Calibri"/>
          <w:sz w:val="22"/>
          <w:szCs w:val="22"/>
        </w:rPr>
        <w:t>comprehensive mandatory laboratory chemical hygiene plan</w:t>
      </w:r>
      <w:r w:rsidR="002F34E4" w:rsidRPr="00293E60">
        <w:rPr>
          <w:rFonts w:ascii="Calibri" w:hAnsi="Calibri"/>
          <w:sz w:val="22"/>
          <w:szCs w:val="22"/>
        </w:rPr>
        <w:t xml:space="preserve"> please contact your Representative at Environmental Health and Safety (292-1284).</w:t>
      </w:r>
    </w:p>
    <w:p w:rsidR="004C5B8F" w:rsidRPr="00DB7819" w:rsidRDefault="004C5B8F">
      <w:pPr>
        <w:rPr>
          <w:rFonts w:ascii="Calibri" w:hAnsi="Calibri"/>
          <w:sz w:val="16"/>
          <w:szCs w:val="16"/>
        </w:rPr>
      </w:pPr>
    </w:p>
    <w:p w:rsidR="004C5B8F" w:rsidRPr="00293E60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t>For any other questions or concerns, please contact</w:t>
      </w:r>
      <w:r w:rsidR="007B0606">
        <w:rPr>
          <w:rFonts w:ascii="Calibri" w:hAnsi="Calibri"/>
        </w:rPr>
        <w:t>:</w:t>
      </w:r>
    </w:p>
    <w:p w:rsidR="004C5B8F" w:rsidRPr="00DB7819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4C5B8F" w:rsidRPr="00293E60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t>PI contact information</w:t>
      </w:r>
    </w:p>
    <w:p w:rsidR="004C5B8F" w:rsidRPr="00293E60" w:rsidRDefault="004C5B8F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t>Name:</w:t>
      </w:r>
      <w:r w:rsidRPr="00293E60">
        <w:rPr>
          <w:rFonts w:ascii="Calibri" w:hAnsi="Calibri"/>
        </w:rPr>
        <w:tab/>
      </w:r>
      <w:r w:rsidR="00272EA5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F83E3B">
        <w:rPr>
          <w:rFonts w:ascii="Calibri" w:hAnsi="Calibri"/>
        </w:rPr>
        <w:instrText xml:space="preserve"> FORMTEXT </w:instrText>
      </w:r>
      <w:r w:rsidR="00272EA5">
        <w:rPr>
          <w:rFonts w:ascii="Calibri" w:hAnsi="Calibri"/>
        </w:rPr>
      </w:r>
      <w:r w:rsidR="00272EA5">
        <w:rPr>
          <w:rFonts w:ascii="Calibri" w:hAnsi="Calibri"/>
        </w:rPr>
        <w:fldChar w:fldCharType="separate"/>
      </w:r>
      <w:r w:rsidR="0098773A">
        <w:rPr>
          <w:rFonts w:ascii="Calibri" w:hAnsi="Calibri"/>
          <w:noProof/>
        </w:rPr>
        <w:t>Dr. Musier-Forsyth</w:t>
      </w:r>
      <w:r w:rsidR="00272EA5">
        <w:rPr>
          <w:rFonts w:ascii="Calibri" w:hAnsi="Calibri"/>
        </w:rPr>
        <w:fldChar w:fldCharType="end"/>
      </w:r>
      <w:bookmarkEnd w:id="10"/>
      <w:r w:rsidR="00524858" w:rsidRPr="00293E60">
        <w:rPr>
          <w:rFonts w:ascii="Calibri" w:hAnsi="Calibri"/>
        </w:rPr>
        <w:tab/>
      </w:r>
      <w:r w:rsidR="00524858" w:rsidRPr="00293E60">
        <w:rPr>
          <w:rFonts w:ascii="Calibri" w:hAnsi="Calibri"/>
        </w:rPr>
        <w:tab/>
      </w:r>
      <w:r w:rsidR="00524858" w:rsidRPr="00293E60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524858" w:rsidRPr="00293E60">
        <w:rPr>
          <w:rFonts w:ascii="Calibri" w:hAnsi="Calibri"/>
        </w:rPr>
        <w:t>Date:</w:t>
      </w:r>
      <w:r w:rsidR="00F83E3B">
        <w:rPr>
          <w:rFonts w:ascii="Calibri" w:hAnsi="Calibri"/>
        </w:rPr>
        <w:t xml:space="preserve"> </w:t>
      </w:r>
      <w:r w:rsidR="00272EA5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F83E3B">
        <w:rPr>
          <w:rFonts w:ascii="Calibri" w:hAnsi="Calibri"/>
        </w:rPr>
        <w:instrText xml:space="preserve"> FORMTEXT </w:instrText>
      </w:r>
      <w:r w:rsidR="00272EA5">
        <w:rPr>
          <w:rFonts w:ascii="Calibri" w:hAnsi="Calibri"/>
        </w:rPr>
      </w:r>
      <w:r w:rsidR="00272EA5">
        <w:rPr>
          <w:rFonts w:ascii="Calibri" w:hAnsi="Calibri"/>
        </w:rPr>
        <w:fldChar w:fldCharType="separate"/>
      </w:r>
      <w:r w:rsidR="0098773A">
        <w:rPr>
          <w:rFonts w:ascii="Calibri" w:hAnsi="Calibri"/>
          <w:noProof/>
        </w:rPr>
        <w:t>10-18-12</w:t>
      </w:r>
      <w:r w:rsidR="00272EA5">
        <w:rPr>
          <w:rFonts w:ascii="Calibri" w:hAnsi="Calibri"/>
        </w:rPr>
        <w:fldChar w:fldCharType="end"/>
      </w:r>
      <w:bookmarkEnd w:id="11"/>
      <w:r w:rsidR="00524858" w:rsidRPr="00293E60">
        <w:rPr>
          <w:rFonts w:ascii="Calibri" w:hAnsi="Calibri"/>
        </w:rPr>
        <w:t xml:space="preserve"> </w:t>
      </w:r>
    </w:p>
    <w:p w:rsidR="004C5B8F" w:rsidRPr="00293E60" w:rsidRDefault="004C5B8F" w:rsidP="0098773A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t>Office Phone:</w:t>
      </w:r>
      <w:r w:rsidR="00F83E3B">
        <w:rPr>
          <w:rFonts w:ascii="Calibri" w:hAnsi="Calibri"/>
        </w:rPr>
        <w:t xml:space="preserve"> </w:t>
      </w:r>
      <w:r w:rsidR="00272EA5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F83E3B">
        <w:rPr>
          <w:rFonts w:ascii="Calibri" w:hAnsi="Calibri"/>
        </w:rPr>
        <w:instrText xml:space="preserve"> FORMTEXT </w:instrText>
      </w:r>
      <w:r w:rsidR="00272EA5">
        <w:rPr>
          <w:rFonts w:ascii="Calibri" w:hAnsi="Calibri"/>
        </w:rPr>
      </w:r>
      <w:r w:rsidR="00272EA5">
        <w:rPr>
          <w:rFonts w:ascii="Calibri" w:hAnsi="Calibri"/>
        </w:rPr>
        <w:fldChar w:fldCharType="separate"/>
      </w:r>
      <w:r w:rsidR="0098773A" w:rsidRPr="0098773A">
        <w:rPr>
          <w:rFonts w:ascii="Calibri" w:hAnsi="Calibri"/>
        </w:rPr>
        <w:t>(614) 292-2021</w:t>
      </w:r>
      <w:r w:rsidR="0098773A" w:rsidRPr="0098773A">
        <w:rPr>
          <w:rFonts w:ascii="Calibri" w:hAnsi="Calibri"/>
        </w:rPr>
        <w:tab/>
      </w:r>
      <w:r w:rsidR="00272EA5">
        <w:rPr>
          <w:rFonts w:ascii="Calibri" w:hAnsi="Calibri"/>
        </w:rPr>
        <w:fldChar w:fldCharType="end"/>
      </w:r>
      <w:bookmarkEnd w:id="12"/>
      <w:r w:rsidR="00524858" w:rsidRPr="00293E60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524858" w:rsidRPr="00293E60">
        <w:rPr>
          <w:rFonts w:ascii="Calibri" w:hAnsi="Calibri"/>
        </w:rPr>
        <w:t>E-mail:</w:t>
      </w:r>
      <w:r w:rsidR="00F83E3B">
        <w:rPr>
          <w:rFonts w:ascii="Calibri" w:hAnsi="Calibri"/>
        </w:rPr>
        <w:t xml:space="preserve"> </w:t>
      </w:r>
      <w:r w:rsidR="00272EA5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F83E3B">
        <w:rPr>
          <w:rFonts w:ascii="Calibri" w:hAnsi="Calibri"/>
        </w:rPr>
        <w:instrText xml:space="preserve"> FORMTEXT </w:instrText>
      </w:r>
      <w:r w:rsidR="00272EA5">
        <w:rPr>
          <w:rFonts w:ascii="Calibri" w:hAnsi="Calibri"/>
        </w:rPr>
      </w:r>
      <w:r w:rsidR="00272EA5">
        <w:rPr>
          <w:rFonts w:ascii="Calibri" w:hAnsi="Calibri"/>
        </w:rPr>
        <w:fldChar w:fldCharType="separate"/>
      </w:r>
      <w:r w:rsidR="0098773A" w:rsidRPr="0098773A">
        <w:rPr>
          <w:rFonts w:ascii="Calibri" w:hAnsi="Calibri"/>
        </w:rPr>
        <w:t>musier@chemistry.ohio-state.edu</w:t>
      </w:r>
      <w:r w:rsidR="0098773A">
        <w:rPr>
          <w:rFonts w:ascii="Calibri" w:hAnsi="Calibri"/>
        </w:rPr>
        <w:t> </w:t>
      </w:r>
      <w:r w:rsidR="0098773A">
        <w:rPr>
          <w:rFonts w:ascii="Calibri" w:hAnsi="Calibri"/>
        </w:rPr>
        <w:t> </w:t>
      </w:r>
      <w:r w:rsidR="0098773A">
        <w:rPr>
          <w:rFonts w:ascii="Calibri" w:hAnsi="Calibri"/>
        </w:rPr>
        <w:t> </w:t>
      </w:r>
      <w:r w:rsidR="0098773A">
        <w:rPr>
          <w:rFonts w:ascii="Calibri" w:hAnsi="Calibri"/>
        </w:rPr>
        <w:t> </w:t>
      </w:r>
      <w:r w:rsidR="0098773A">
        <w:rPr>
          <w:rFonts w:ascii="Calibri" w:hAnsi="Calibri"/>
        </w:rPr>
        <w:t> </w:t>
      </w:r>
      <w:r w:rsidR="00272EA5">
        <w:rPr>
          <w:rFonts w:ascii="Calibri" w:hAnsi="Calibri"/>
        </w:rPr>
        <w:fldChar w:fldCharType="end"/>
      </w:r>
      <w:bookmarkEnd w:id="13"/>
    </w:p>
    <w:p w:rsidR="004C5B8F" w:rsidRPr="00293E60" w:rsidRDefault="00524858" w:rsidP="004C5B8F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93E60">
        <w:rPr>
          <w:rFonts w:ascii="Calibri" w:hAnsi="Calibri"/>
        </w:rPr>
        <w:lastRenderedPageBreak/>
        <w:t>Cell phone:</w:t>
      </w:r>
      <w:r w:rsidR="00F83E3B">
        <w:rPr>
          <w:rFonts w:ascii="Calibri" w:hAnsi="Calibri"/>
        </w:rPr>
        <w:t xml:space="preserve"> </w:t>
      </w:r>
      <w:r w:rsidR="00272EA5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F83E3B">
        <w:rPr>
          <w:rFonts w:ascii="Calibri" w:hAnsi="Calibri"/>
        </w:rPr>
        <w:instrText xml:space="preserve"> FORMTEXT </w:instrText>
      </w:r>
      <w:r w:rsidR="00272EA5">
        <w:rPr>
          <w:rFonts w:ascii="Calibri" w:hAnsi="Calibri"/>
        </w:rPr>
      </w:r>
      <w:r w:rsidR="00272EA5">
        <w:rPr>
          <w:rFonts w:ascii="Calibri" w:hAnsi="Calibri"/>
        </w:rPr>
        <w:fldChar w:fldCharType="separate"/>
      </w:r>
      <w:r w:rsidR="0098773A" w:rsidRPr="0098773A">
        <w:rPr>
          <w:rFonts w:ascii="Calibri" w:hAnsi="Calibri"/>
        </w:rPr>
        <w:t xml:space="preserve">(614) 397-9074 </w:t>
      </w:r>
      <w:r w:rsidR="00272EA5">
        <w:rPr>
          <w:rFonts w:ascii="Calibri" w:hAnsi="Calibri"/>
        </w:rPr>
        <w:fldChar w:fldCharType="end"/>
      </w:r>
      <w:bookmarkEnd w:id="14"/>
      <w:r w:rsidR="004C5B8F" w:rsidRPr="00293E60">
        <w:rPr>
          <w:rFonts w:ascii="Calibri" w:hAnsi="Calibri"/>
        </w:rPr>
        <w:tab/>
      </w:r>
      <w:r w:rsidR="00E751D6" w:rsidRPr="00293E60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F83E3B">
        <w:rPr>
          <w:rFonts w:ascii="Calibri" w:hAnsi="Calibri"/>
        </w:rPr>
        <w:tab/>
      </w:r>
      <w:r w:rsidR="004C5B8F" w:rsidRPr="00293E60">
        <w:rPr>
          <w:rFonts w:ascii="Calibri" w:hAnsi="Calibri"/>
        </w:rPr>
        <w:t xml:space="preserve">Home phone: </w:t>
      </w:r>
      <w:r w:rsidR="00272EA5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F83E3B">
        <w:rPr>
          <w:rFonts w:ascii="Calibri" w:hAnsi="Calibri"/>
        </w:rPr>
        <w:instrText xml:space="preserve"> FORMTEXT </w:instrText>
      </w:r>
      <w:r w:rsidR="00272EA5">
        <w:rPr>
          <w:rFonts w:ascii="Calibri" w:hAnsi="Calibri"/>
        </w:rPr>
      </w:r>
      <w:r w:rsidR="00272EA5">
        <w:rPr>
          <w:rFonts w:ascii="Calibri" w:hAnsi="Calibri"/>
        </w:rPr>
        <w:fldChar w:fldCharType="separate"/>
      </w:r>
      <w:r w:rsidR="00F83E3B">
        <w:rPr>
          <w:rFonts w:ascii="Calibri" w:hAnsi="Calibri"/>
          <w:noProof/>
        </w:rPr>
        <w:t> </w:t>
      </w:r>
      <w:r w:rsidR="00F83E3B">
        <w:rPr>
          <w:rFonts w:ascii="Calibri" w:hAnsi="Calibri"/>
          <w:noProof/>
        </w:rPr>
        <w:t> </w:t>
      </w:r>
      <w:r w:rsidR="00F83E3B">
        <w:rPr>
          <w:rFonts w:ascii="Calibri" w:hAnsi="Calibri"/>
          <w:noProof/>
        </w:rPr>
        <w:t> </w:t>
      </w:r>
      <w:r w:rsidR="00F83E3B">
        <w:rPr>
          <w:rFonts w:ascii="Calibri" w:hAnsi="Calibri"/>
          <w:noProof/>
        </w:rPr>
        <w:t> </w:t>
      </w:r>
      <w:r w:rsidR="00F83E3B">
        <w:rPr>
          <w:rFonts w:ascii="Calibri" w:hAnsi="Calibri"/>
          <w:noProof/>
        </w:rPr>
        <w:t> </w:t>
      </w:r>
      <w:r w:rsidR="00272EA5">
        <w:rPr>
          <w:rFonts w:ascii="Calibri" w:hAnsi="Calibri"/>
        </w:rPr>
        <w:fldChar w:fldCharType="end"/>
      </w:r>
      <w:bookmarkEnd w:id="15"/>
    </w:p>
    <w:p w:rsidR="002B7785" w:rsidRPr="00293E60" w:rsidRDefault="002B7785">
      <w:pPr>
        <w:rPr>
          <w:rFonts w:ascii="Calibri" w:hAnsi="Calibri"/>
        </w:rPr>
      </w:pPr>
    </w:p>
    <w:p w:rsidR="004C5B8F" w:rsidRPr="00293E60" w:rsidRDefault="00EE759A">
      <w:pPr>
        <w:rPr>
          <w:rFonts w:ascii="Calibri" w:hAnsi="Calibri"/>
        </w:rPr>
      </w:pPr>
      <w:r w:rsidRPr="00293E60">
        <w:rPr>
          <w:rFonts w:ascii="Calibri" w:hAnsi="Calibri"/>
        </w:rPr>
        <w:t>P.I. Signature ___________________________________________________________</w:t>
      </w:r>
    </w:p>
    <w:sectPr w:rsidR="004C5B8F" w:rsidRPr="00293E60" w:rsidSect="00272EA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17" w:rsidRDefault="00F10A17" w:rsidP="00524858">
      <w:r>
        <w:separator/>
      </w:r>
    </w:p>
  </w:endnote>
  <w:endnote w:type="continuationSeparator" w:id="0">
    <w:p w:rsidR="00F10A17" w:rsidRDefault="00F10A17" w:rsidP="00524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17" w:rsidRDefault="00F10A17" w:rsidP="00524858">
      <w:r>
        <w:separator/>
      </w:r>
    </w:p>
  </w:footnote>
  <w:footnote w:type="continuationSeparator" w:id="0">
    <w:p w:rsidR="00F10A17" w:rsidRDefault="00F10A17" w:rsidP="00524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58" w:rsidRDefault="00524858" w:rsidP="0088548A">
    <w:pPr>
      <w:pStyle w:val="Header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524858" w:rsidRDefault="005248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C4292"/>
    <w:multiLevelType w:val="hybridMultilevel"/>
    <w:tmpl w:val="00307002"/>
    <w:lvl w:ilvl="0" w:tplc="629218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6640C3"/>
    <w:multiLevelType w:val="hybridMultilevel"/>
    <w:tmpl w:val="DE7E2626"/>
    <w:lvl w:ilvl="0" w:tplc="A6BAC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AD609F"/>
    <w:multiLevelType w:val="hybridMultilevel"/>
    <w:tmpl w:val="824065E0"/>
    <w:lvl w:ilvl="0" w:tplc="9D787F98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TPAM5d3808K3tF9phq8ckdRV2AA=" w:salt="5F4JRf5x5cp/oRUjztwc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8F"/>
    <w:rsid w:val="000001BB"/>
    <w:rsid w:val="00000F9D"/>
    <w:rsid w:val="00003309"/>
    <w:rsid w:val="00004C81"/>
    <w:rsid w:val="00011F41"/>
    <w:rsid w:val="00012E11"/>
    <w:rsid w:val="00014337"/>
    <w:rsid w:val="00015007"/>
    <w:rsid w:val="00016810"/>
    <w:rsid w:val="000223E2"/>
    <w:rsid w:val="00022BEF"/>
    <w:rsid w:val="00023372"/>
    <w:rsid w:val="00023B91"/>
    <w:rsid w:val="00024622"/>
    <w:rsid w:val="000258C2"/>
    <w:rsid w:val="00025CF5"/>
    <w:rsid w:val="00031329"/>
    <w:rsid w:val="000324C6"/>
    <w:rsid w:val="00033EF1"/>
    <w:rsid w:val="00034022"/>
    <w:rsid w:val="000345BB"/>
    <w:rsid w:val="00035478"/>
    <w:rsid w:val="00035F23"/>
    <w:rsid w:val="00036D04"/>
    <w:rsid w:val="000377AC"/>
    <w:rsid w:val="0003798F"/>
    <w:rsid w:val="000401AE"/>
    <w:rsid w:val="000419E3"/>
    <w:rsid w:val="000453D4"/>
    <w:rsid w:val="00047593"/>
    <w:rsid w:val="000479D0"/>
    <w:rsid w:val="00050EEF"/>
    <w:rsid w:val="00052BB2"/>
    <w:rsid w:val="00052CFA"/>
    <w:rsid w:val="000550C3"/>
    <w:rsid w:val="000558FF"/>
    <w:rsid w:val="00055F80"/>
    <w:rsid w:val="0005642B"/>
    <w:rsid w:val="000567A9"/>
    <w:rsid w:val="00057CA1"/>
    <w:rsid w:val="000619B3"/>
    <w:rsid w:val="0006243F"/>
    <w:rsid w:val="0006257A"/>
    <w:rsid w:val="00065353"/>
    <w:rsid w:val="0006672B"/>
    <w:rsid w:val="000702AB"/>
    <w:rsid w:val="0007035F"/>
    <w:rsid w:val="00070777"/>
    <w:rsid w:val="00071A1F"/>
    <w:rsid w:val="000736B4"/>
    <w:rsid w:val="00073841"/>
    <w:rsid w:val="00075264"/>
    <w:rsid w:val="00075CE1"/>
    <w:rsid w:val="00077B39"/>
    <w:rsid w:val="0008039A"/>
    <w:rsid w:val="00081725"/>
    <w:rsid w:val="000819DF"/>
    <w:rsid w:val="00083B81"/>
    <w:rsid w:val="00084A3B"/>
    <w:rsid w:val="00084A59"/>
    <w:rsid w:val="000859DA"/>
    <w:rsid w:val="00087C87"/>
    <w:rsid w:val="00091407"/>
    <w:rsid w:val="0009159C"/>
    <w:rsid w:val="00094665"/>
    <w:rsid w:val="00095329"/>
    <w:rsid w:val="000958B3"/>
    <w:rsid w:val="0009664D"/>
    <w:rsid w:val="00096699"/>
    <w:rsid w:val="00096CD0"/>
    <w:rsid w:val="00097171"/>
    <w:rsid w:val="000A1FB4"/>
    <w:rsid w:val="000A3A7B"/>
    <w:rsid w:val="000A4574"/>
    <w:rsid w:val="000A50B6"/>
    <w:rsid w:val="000A563E"/>
    <w:rsid w:val="000A741C"/>
    <w:rsid w:val="000A7890"/>
    <w:rsid w:val="000A79FD"/>
    <w:rsid w:val="000B1DF2"/>
    <w:rsid w:val="000B2A0C"/>
    <w:rsid w:val="000B2B46"/>
    <w:rsid w:val="000B2BF3"/>
    <w:rsid w:val="000B4CB8"/>
    <w:rsid w:val="000B7DAB"/>
    <w:rsid w:val="000C0165"/>
    <w:rsid w:val="000C02EE"/>
    <w:rsid w:val="000C3E6F"/>
    <w:rsid w:val="000C46D9"/>
    <w:rsid w:val="000C51BE"/>
    <w:rsid w:val="000C5892"/>
    <w:rsid w:val="000C6B8C"/>
    <w:rsid w:val="000C6E6F"/>
    <w:rsid w:val="000C7161"/>
    <w:rsid w:val="000C7F5E"/>
    <w:rsid w:val="000D3833"/>
    <w:rsid w:val="000D4A09"/>
    <w:rsid w:val="000D4AA9"/>
    <w:rsid w:val="000D5085"/>
    <w:rsid w:val="000D7C8C"/>
    <w:rsid w:val="000E2748"/>
    <w:rsid w:val="000E5ED5"/>
    <w:rsid w:val="000E6E40"/>
    <w:rsid w:val="000F04B2"/>
    <w:rsid w:val="000F08D2"/>
    <w:rsid w:val="000F2B8E"/>
    <w:rsid w:val="000F3160"/>
    <w:rsid w:val="000F41A1"/>
    <w:rsid w:val="000F4E53"/>
    <w:rsid w:val="000F58E1"/>
    <w:rsid w:val="000F71B9"/>
    <w:rsid w:val="000F77B3"/>
    <w:rsid w:val="00101D24"/>
    <w:rsid w:val="00101DEA"/>
    <w:rsid w:val="00102AD2"/>
    <w:rsid w:val="00102FC5"/>
    <w:rsid w:val="001139AB"/>
    <w:rsid w:val="00113F8A"/>
    <w:rsid w:val="001141A5"/>
    <w:rsid w:val="001150CA"/>
    <w:rsid w:val="00115135"/>
    <w:rsid w:val="0011537C"/>
    <w:rsid w:val="00117659"/>
    <w:rsid w:val="00121D76"/>
    <w:rsid w:val="00121F93"/>
    <w:rsid w:val="00123F68"/>
    <w:rsid w:val="0012624B"/>
    <w:rsid w:val="0012629B"/>
    <w:rsid w:val="00126483"/>
    <w:rsid w:val="001279AC"/>
    <w:rsid w:val="001313CC"/>
    <w:rsid w:val="00131631"/>
    <w:rsid w:val="0013396B"/>
    <w:rsid w:val="0013475B"/>
    <w:rsid w:val="0013507A"/>
    <w:rsid w:val="00136000"/>
    <w:rsid w:val="00136EA9"/>
    <w:rsid w:val="00144FC9"/>
    <w:rsid w:val="001456D0"/>
    <w:rsid w:val="00146202"/>
    <w:rsid w:val="00146516"/>
    <w:rsid w:val="001507E1"/>
    <w:rsid w:val="00150953"/>
    <w:rsid w:val="00151C6E"/>
    <w:rsid w:val="00152E01"/>
    <w:rsid w:val="001531BA"/>
    <w:rsid w:val="0015338D"/>
    <w:rsid w:val="00153891"/>
    <w:rsid w:val="001561B4"/>
    <w:rsid w:val="00157463"/>
    <w:rsid w:val="00161021"/>
    <w:rsid w:val="001613D5"/>
    <w:rsid w:val="0016469F"/>
    <w:rsid w:val="00164F82"/>
    <w:rsid w:val="00164F9A"/>
    <w:rsid w:val="00170191"/>
    <w:rsid w:val="00171570"/>
    <w:rsid w:val="001759C3"/>
    <w:rsid w:val="001763C6"/>
    <w:rsid w:val="00177D1C"/>
    <w:rsid w:val="00177D56"/>
    <w:rsid w:val="00180ECD"/>
    <w:rsid w:val="00182745"/>
    <w:rsid w:val="00183451"/>
    <w:rsid w:val="00184B20"/>
    <w:rsid w:val="00184FA1"/>
    <w:rsid w:val="001865DE"/>
    <w:rsid w:val="00186F76"/>
    <w:rsid w:val="001909D7"/>
    <w:rsid w:val="00190EEA"/>
    <w:rsid w:val="00191DE8"/>
    <w:rsid w:val="001932A3"/>
    <w:rsid w:val="00194198"/>
    <w:rsid w:val="00195CC9"/>
    <w:rsid w:val="00195E60"/>
    <w:rsid w:val="00196222"/>
    <w:rsid w:val="0019729E"/>
    <w:rsid w:val="001A2BBB"/>
    <w:rsid w:val="001A4459"/>
    <w:rsid w:val="001A5525"/>
    <w:rsid w:val="001A6D6B"/>
    <w:rsid w:val="001B1A5A"/>
    <w:rsid w:val="001B1EC5"/>
    <w:rsid w:val="001B2276"/>
    <w:rsid w:val="001B2AB8"/>
    <w:rsid w:val="001B2C13"/>
    <w:rsid w:val="001B4E15"/>
    <w:rsid w:val="001B5BC7"/>
    <w:rsid w:val="001B67C6"/>
    <w:rsid w:val="001B7DCF"/>
    <w:rsid w:val="001C0721"/>
    <w:rsid w:val="001C0B9A"/>
    <w:rsid w:val="001C1002"/>
    <w:rsid w:val="001C10CD"/>
    <w:rsid w:val="001C15C3"/>
    <w:rsid w:val="001C5B82"/>
    <w:rsid w:val="001D0A02"/>
    <w:rsid w:val="001D0A77"/>
    <w:rsid w:val="001D17FA"/>
    <w:rsid w:val="001D4790"/>
    <w:rsid w:val="001D571C"/>
    <w:rsid w:val="001D7582"/>
    <w:rsid w:val="001D7B21"/>
    <w:rsid w:val="001E0D51"/>
    <w:rsid w:val="001E2A58"/>
    <w:rsid w:val="001E3248"/>
    <w:rsid w:val="001E71D9"/>
    <w:rsid w:val="001E7CD6"/>
    <w:rsid w:val="001F072D"/>
    <w:rsid w:val="001F2647"/>
    <w:rsid w:val="001F30A0"/>
    <w:rsid w:val="001F5A31"/>
    <w:rsid w:val="001F5A9D"/>
    <w:rsid w:val="001F6764"/>
    <w:rsid w:val="001F7B6A"/>
    <w:rsid w:val="002010B9"/>
    <w:rsid w:val="0020227E"/>
    <w:rsid w:val="0020797F"/>
    <w:rsid w:val="00213EC5"/>
    <w:rsid w:val="00217F20"/>
    <w:rsid w:val="00220851"/>
    <w:rsid w:val="00226030"/>
    <w:rsid w:val="00226913"/>
    <w:rsid w:val="002274CB"/>
    <w:rsid w:val="00227A25"/>
    <w:rsid w:val="002312F4"/>
    <w:rsid w:val="002313BE"/>
    <w:rsid w:val="002338AE"/>
    <w:rsid w:val="002347E5"/>
    <w:rsid w:val="0023564E"/>
    <w:rsid w:val="00235A51"/>
    <w:rsid w:val="00236E9A"/>
    <w:rsid w:val="002371BE"/>
    <w:rsid w:val="00241694"/>
    <w:rsid w:val="00244344"/>
    <w:rsid w:val="00244A06"/>
    <w:rsid w:val="00244D5B"/>
    <w:rsid w:val="0024522E"/>
    <w:rsid w:val="002472F6"/>
    <w:rsid w:val="00247679"/>
    <w:rsid w:val="00250B48"/>
    <w:rsid w:val="002556A5"/>
    <w:rsid w:val="00255881"/>
    <w:rsid w:val="00256002"/>
    <w:rsid w:val="00256DD0"/>
    <w:rsid w:val="00260044"/>
    <w:rsid w:val="002602D1"/>
    <w:rsid w:val="00261D9F"/>
    <w:rsid w:val="00261ECB"/>
    <w:rsid w:val="00264D18"/>
    <w:rsid w:val="0026514A"/>
    <w:rsid w:val="002653B7"/>
    <w:rsid w:val="00265E78"/>
    <w:rsid w:val="00266427"/>
    <w:rsid w:val="002674E8"/>
    <w:rsid w:val="00272EA5"/>
    <w:rsid w:val="0027339D"/>
    <w:rsid w:val="002734FE"/>
    <w:rsid w:val="00273E3F"/>
    <w:rsid w:val="00274045"/>
    <w:rsid w:val="002803B6"/>
    <w:rsid w:val="00283A06"/>
    <w:rsid w:val="00284BC7"/>
    <w:rsid w:val="00285543"/>
    <w:rsid w:val="002863F7"/>
    <w:rsid w:val="00286621"/>
    <w:rsid w:val="00286FED"/>
    <w:rsid w:val="00287108"/>
    <w:rsid w:val="00290A42"/>
    <w:rsid w:val="00291718"/>
    <w:rsid w:val="00292B2F"/>
    <w:rsid w:val="0029325B"/>
    <w:rsid w:val="002936C5"/>
    <w:rsid w:val="00293E60"/>
    <w:rsid w:val="0029564E"/>
    <w:rsid w:val="0029566C"/>
    <w:rsid w:val="00296298"/>
    <w:rsid w:val="002A1964"/>
    <w:rsid w:val="002A237D"/>
    <w:rsid w:val="002A338C"/>
    <w:rsid w:val="002A4343"/>
    <w:rsid w:val="002A482E"/>
    <w:rsid w:val="002A4D8F"/>
    <w:rsid w:val="002A593E"/>
    <w:rsid w:val="002A5E94"/>
    <w:rsid w:val="002A5FB5"/>
    <w:rsid w:val="002A6772"/>
    <w:rsid w:val="002A725C"/>
    <w:rsid w:val="002A750F"/>
    <w:rsid w:val="002B0B79"/>
    <w:rsid w:val="002B4550"/>
    <w:rsid w:val="002B48EB"/>
    <w:rsid w:val="002B4BAE"/>
    <w:rsid w:val="002B73D4"/>
    <w:rsid w:val="002B7785"/>
    <w:rsid w:val="002B7A53"/>
    <w:rsid w:val="002C04F1"/>
    <w:rsid w:val="002C23D7"/>
    <w:rsid w:val="002C2EE4"/>
    <w:rsid w:val="002C388F"/>
    <w:rsid w:val="002C5E30"/>
    <w:rsid w:val="002C7687"/>
    <w:rsid w:val="002D0CC9"/>
    <w:rsid w:val="002D0E93"/>
    <w:rsid w:val="002D2F15"/>
    <w:rsid w:val="002D3BF9"/>
    <w:rsid w:val="002E00C2"/>
    <w:rsid w:val="002E0795"/>
    <w:rsid w:val="002E19D3"/>
    <w:rsid w:val="002E2468"/>
    <w:rsid w:val="002E646B"/>
    <w:rsid w:val="002E6747"/>
    <w:rsid w:val="002E6B07"/>
    <w:rsid w:val="002E6D95"/>
    <w:rsid w:val="002E74E6"/>
    <w:rsid w:val="002F1B04"/>
    <w:rsid w:val="002F34E4"/>
    <w:rsid w:val="002F3D89"/>
    <w:rsid w:val="002F68A1"/>
    <w:rsid w:val="002F6BCA"/>
    <w:rsid w:val="002F7679"/>
    <w:rsid w:val="002F7E61"/>
    <w:rsid w:val="00301C52"/>
    <w:rsid w:val="0030452A"/>
    <w:rsid w:val="00307108"/>
    <w:rsid w:val="00307710"/>
    <w:rsid w:val="0031019C"/>
    <w:rsid w:val="003124A4"/>
    <w:rsid w:val="003131B6"/>
    <w:rsid w:val="0031486D"/>
    <w:rsid w:val="00316B4B"/>
    <w:rsid w:val="003209CB"/>
    <w:rsid w:val="00322CCA"/>
    <w:rsid w:val="00325AF1"/>
    <w:rsid w:val="00326770"/>
    <w:rsid w:val="00330822"/>
    <w:rsid w:val="0033598F"/>
    <w:rsid w:val="003375CC"/>
    <w:rsid w:val="00337B5C"/>
    <w:rsid w:val="00340293"/>
    <w:rsid w:val="00340F11"/>
    <w:rsid w:val="00341B84"/>
    <w:rsid w:val="00343C2A"/>
    <w:rsid w:val="00343C86"/>
    <w:rsid w:val="00344905"/>
    <w:rsid w:val="00344C9F"/>
    <w:rsid w:val="00345CC8"/>
    <w:rsid w:val="003475EA"/>
    <w:rsid w:val="003475F6"/>
    <w:rsid w:val="00351250"/>
    <w:rsid w:val="003520F8"/>
    <w:rsid w:val="00354191"/>
    <w:rsid w:val="00355B00"/>
    <w:rsid w:val="00356F28"/>
    <w:rsid w:val="00357250"/>
    <w:rsid w:val="0035795C"/>
    <w:rsid w:val="00361CBA"/>
    <w:rsid w:val="00362AC5"/>
    <w:rsid w:val="00364502"/>
    <w:rsid w:val="003648AF"/>
    <w:rsid w:val="00364D90"/>
    <w:rsid w:val="00364DE7"/>
    <w:rsid w:val="0036607B"/>
    <w:rsid w:val="003669AF"/>
    <w:rsid w:val="003678DE"/>
    <w:rsid w:val="00370528"/>
    <w:rsid w:val="003717EF"/>
    <w:rsid w:val="00373F93"/>
    <w:rsid w:val="00374935"/>
    <w:rsid w:val="00375419"/>
    <w:rsid w:val="00376E51"/>
    <w:rsid w:val="003800E1"/>
    <w:rsid w:val="00381C97"/>
    <w:rsid w:val="00382108"/>
    <w:rsid w:val="0038317B"/>
    <w:rsid w:val="00383E53"/>
    <w:rsid w:val="00383F1E"/>
    <w:rsid w:val="00384A81"/>
    <w:rsid w:val="00384D1F"/>
    <w:rsid w:val="00385799"/>
    <w:rsid w:val="00385DC0"/>
    <w:rsid w:val="0038666B"/>
    <w:rsid w:val="00386D17"/>
    <w:rsid w:val="003870A1"/>
    <w:rsid w:val="00390319"/>
    <w:rsid w:val="00390F70"/>
    <w:rsid w:val="00391122"/>
    <w:rsid w:val="00391560"/>
    <w:rsid w:val="0039177E"/>
    <w:rsid w:val="00391A01"/>
    <w:rsid w:val="00391D1A"/>
    <w:rsid w:val="00391D4F"/>
    <w:rsid w:val="0039287C"/>
    <w:rsid w:val="00393241"/>
    <w:rsid w:val="00394E0B"/>
    <w:rsid w:val="00395288"/>
    <w:rsid w:val="00395739"/>
    <w:rsid w:val="00395A05"/>
    <w:rsid w:val="00396561"/>
    <w:rsid w:val="00397D91"/>
    <w:rsid w:val="003A0705"/>
    <w:rsid w:val="003A3B95"/>
    <w:rsid w:val="003A6CCC"/>
    <w:rsid w:val="003A7122"/>
    <w:rsid w:val="003A71F3"/>
    <w:rsid w:val="003B1566"/>
    <w:rsid w:val="003B17EE"/>
    <w:rsid w:val="003B24B7"/>
    <w:rsid w:val="003B323C"/>
    <w:rsid w:val="003B6BD6"/>
    <w:rsid w:val="003B7430"/>
    <w:rsid w:val="003B7DD7"/>
    <w:rsid w:val="003B7EDC"/>
    <w:rsid w:val="003C4B4C"/>
    <w:rsid w:val="003C79F3"/>
    <w:rsid w:val="003D030B"/>
    <w:rsid w:val="003D0EEA"/>
    <w:rsid w:val="003D1989"/>
    <w:rsid w:val="003D35FE"/>
    <w:rsid w:val="003D41E6"/>
    <w:rsid w:val="003D457C"/>
    <w:rsid w:val="003D481C"/>
    <w:rsid w:val="003D5B25"/>
    <w:rsid w:val="003D738C"/>
    <w:rsid w:val="003E2F56"/>
    <w:rsid w:val="003E4A51"/>
    <w:rsid w:val="003E5EA9"/>
    <w:rsid w:val="003E6005"/>
    <w:rsid w:val="003E7670"/>
    <w:rsid w:val="003F27C1"/>
    <w:rsid w:val="003F34A8"/>
    <w:rsid w:val="003F641E"/>
    <w:rsid w:val="003F691B"/>
    <w:rsid w:val="003F6A2A"/>
    <w:rsid w:val="003F6BE4"/>
    <w:rsid w:val="003F7CB0"/>
    <w:rsid w:val="00401162"/>
    <w:rsid w:val="004019D4"/>
    <w:rsid w:val="00401C5F"/>
    <w:rsid w:val="00403D59"/>
    <w:rsid w:val="00404B7C"/>
    <w:rsid w:val="00405244"/>
    <w:rsid w:val="00406390"/>
    <w:rsid w:val="004066D6"/>
    <w:rsid w:val="004113D3"/>
    <w:rsid w:val="00412D0C"/>
    <w:rsid w:val="004150A2"/>
    <w:rsid w:val="004160CD"/>
    <w:rsid w:val="00416A22"/>
    <w:rsid w:val="00417192"/>
    <w:rsid w:val="00417BF1"/>
    <w:rsid w:val="00422D84"/>
    <w:rsid w:val="004253A2"/>
    <w:rsid w:val="00425AD2"/>
    <w:rsid w:val="00426666"/>
    <w:rsid w:val="00427861"/>
    <w:rsid w:val="00430714"/>
    <w:rsid w:val="00431758"/>
    <w:rsid w:val="00431883"/>
    <w:rsid w:val="00433300"/>
    <w:rsid w:val="004344BC"/>
    <w:rsid w:val="00434A26"/>
    <w:rsid w:val="004377BB"/>
    <w:rsid w:val="004410F1"/>
    <w:rsid w:val="004412DE"/>
    <w:rsid w:val="0044194F"/>
    <w:rsid w:val="00444530"/>
    <w:rsid w:val="00445615"/>
    <w:rsid w:val="00446944"/>
    <w:rsid w:val="00452CA1"/>
    <w:rsid w:val="00452F57"/>
    <w:rsid w:val="00457425"/>
    <w:rsid w:val="004578BA"/>
    <w:rsid w:val="00457B9A"/>
    <w:rsid w:val="0046013A"/>
    <w:rsid w:val="0046087E"/>
    <w:rsid w:val="00462695"/>
    <w:rsid w:val="00462AF3"/>
    <w:rsid w:val="00463611"/>
    <w:rsid w:val="00464243"/>
    <w:rsid w:val="004645C3"/>
    <w:rsid w:val="00464AE4"/>
    <w:rsid w:val="004670AB"/>
    <w:rsid w:val="0046720D"/>
    <w:rsid w:val="00472278"/>
    <w:rsid w:val="00473646"/>
    <w:rsid w:val="00473C10"/>
    <w:rsid w:val="00473E24"/>
    <w:rsid w:val="00474404"/>
    <w:rsid w:val="00474C9B"/>
    <w:rsid w:val="00480C40"/>
    <w:rsid w:val="00485485"/>
    <w:rsid w:val="00485ECB"/>
    <w:rsid w:val="00486A13"/>
    <w:rsid w:val="00486DCA"/>
    <w:rsid w:val="00487042"/>
    <w:rsid w:val="004870A3"/>
    <w:rsid w:val="0049013E"/>
    <w:rsid w:val="004901C9"/>
    <w:rsid w:val="0049171E"/>
    <w:rsid w:val="00492605"/>
    <w:rsid w:val="00492A7D"/>
    <w:rsid w:val="00493916"/>
    <w:rsid w:val="004939C0"/>
    <w:rsid w:val="00496DC3"/>
    <w:rsid w:val="00497865"/>
    <w:rsid w:val="004A0939"/>
    <w:rsid w:val="004A3251"/>
    <w:rsid w:val="004A5C79"/>
    <w:rsid w:val="004A787D"/>
    <w:rsid w:val="004B023E"/>
    <w:rsid w:val="004B1B4C"/>
    <w:rsid w:val="004B2486"/>
    <w:rsid w:val="004B3080"/>
    <w:rsid w:val="004B42A4"/>
    <w:rsid w:val="004B48EE"/>
    <w:rsid w:val="004C030F"/>
    <w:rsid w:val="004C0CB4"/>
    <w:rsid w:val="004C297A"/>
    <w:rsid w:val="004C45A1"/>
    <w:rsid w:val="004C5B8F"/>
    <w:rsid w:val="004C6DAB"/>
    <w:rsid w:val="004C6F59"/>
    <w:rsid w:val="004C7C08"/>
    <w:rsid w:val="004D000F"/>
    <w:rsid w:val="004D022E"/>
    <w:rsid w:val="004D18BB"/>
    <w:rsid w:val="004D1CD4"/>
    <w:rsid w:val="004D1E2B"/>
    <w:rsid w:val="004D21DE"/>
    <w:rsid w:val="004E0300"/>
    <w:rsid w:val="004E0657"/>
    <w:rsid w:val="004E0892"/>
    <w:rsid w:val="004E1BE1"/>
    <w:rsid w:val="004E3D70"/>
    <w:rsid w:val="004E4DC7"/>
    <w:rsid w:val="004E557A"/>
    <w:rsid w:val="004F0133"/>
    <w:rsid w:val="004F168A"/>
    <w:rsid w:val="004F299C"/>
    <w:rsid w:val="004F5315"/>
    <w:rsid w:val="004F57D1"/>
    <w:rsid w:val="004F6A5D"/>
    <w:rsid w:val="005005D1"/>
    <w:rsid w:val="00502FAC"/>
    <w:rsid w:val="00504531"/>
    <w:rsid w:val="00504EAD"/>
    <w:rsid w:val="005053C3"/>
    <w:rsid w:val="005104BB"/>
    <w:rsid w:val="005124E7"/>
    <w:rsid w:val="0051337E"/>
    <w:rsid w:val="00513405"/>
    <w:rsid w:val="00514A12"/>
    <w:rsid w:val="00517187"/>
    <w:rsid w:val="00517663"/>
    <w:rsid w:val="00517E38"/>
    <w:rsid w:val="005202C4"/>
    <w:rsid w:val="00521D16"/>
    <w:rsid w:val="00522D75"/>
    <w:rsid w:val="00523002"/>
    <w:rsid w:val="00523078"/>
    <w:rsid w:val="00523321"/>
    <w:rsid w:val="00523D3C"/>
    <w:rsid w:val="00524544"/>
    <w:rsid w:val="00524759"/>
    <w:rsid w:val="00524858"/>
    <w:rsid w:val="005248A6"/>
    <w:rsid w:val="00524DFD"/>
    <w:rsid w:val="0052631C"/>
    <w:rsid w:val="00526CD0"/>
    <w:rsid w:val="00527724"/>
    <w:rsid w:val="00530CF1"/>
    <w:rsid w:val="00531414"/>
    <w:rsid w:val="005325A4"/>
    <w:rsid w:val="00533B7B"/>
    <w:rsid w:val="00536E95"/>
    <w:rsid w:val="00537A81"/>
    <w:rsid w:val="00540903"/>
    <w:rsid w:val="005413C9"/>
    <w:rsid w:val="00542F38"/>
    <w:rsid w:val="00543731"/>
    <w:rsid w:val="00543CBA"/>
    <w:rsid w:val="0054562F"/>
    <w:rsid w:val="005463FF"/>
    <w:rsid w:val="0054787E"/>
    <w:rsid w:val="00547A11"/>
    <w:rsid w:val="00547E8E"/>
    <w:rsid w:val="00550F5C"/>
    <w:rsid w:val="005528DF"/>
    <w:rsid w:val="005545CE"/>
    <w:rsid w:val="00557806"/>
    <w:rsid w:val="00557FDD"/>
    <w:rsid w:val="005630B7"/>
    <w:rsid w:val="005637B0"/>
    <w:rsid w:val="00564525"/>
    <w:rsid w:val="00564ACD"/>
    <w:rsid w:val="00565029"/>
    <w:rsid w:val="00570879"/>
    <w:rsid w:val="0057120A"/>
    <w:rsid w:val="00574D71"/>
    <w:rsid w:val="0057665D"/>
    <w:rsid w:val="00577AFF"/>
    <w:rsid w:val="00580DB9"/>
    <w:rsid w:val="00581247"/>
    <w:rsid w:val="00581763"/>
    <w:rsid w:val="0058371D"/>
    <w:rsid w:val="005839FD"/>
    <w:rsid w:val="00583B08"/>
    <w:rsid w:val="005872CC"/>
    <w:rsid w:val="00587708"/>
    <w:rsid w:val="00591F2B"/>
    <w:rsid w:val="0059281F"/>
    <w:rsid w:val="0059423A"/>
    <w:rsid w:val="00597DC4"/>
    <w:rsid w:val="005A0B67"/>
    <w:rsid w:val="005A2300"/>
    <w:rsid w:val="005A23E9"/>
    <w:rsid w:val="005A2657"/>
    <w:rsid w:val="005A6B8B"/>
    <w:rsid w:val="005A6FD1"/>
    <w:rsid w:val="005A718C"/>
    <w:rsid w:val="005A7B39"/>
    <w:rsid w:val="005B097E"/>
    <w:rsid w:val="005B0CBC"/>
    <w:rsid w:val="005B1118"/>
    <w:rsid w:val="005B1157"/>
    <w:rsid w:val="005B11B2"/>
    <w:rsid w:val="005B17EA"/>
    <w:rsid w:val="005B23AE"/>
    <w:rsid w:val="005B34DF"/>
    <w:rsid w:val="005B6A7E"/>
    <w:rsid w:val="005B72EE"/>
    <w:rsid w:val="005C14A1"/>
    <w:rsid w:val="005C1614"/>
    <w:rsid w:val="005C4F6A"/>
    <w:rsid w:val="005C5C48"/>
    <w:rsid w:val="005C5FA1"/>
    <w:rsid w:val="005C67FE"/>
    <w:rsid w:val="005C6C1F"/>
    <w:rsid w:val="005C6C70"/>
    <w:rsid w:val="005C7979"/>
    <w:rsid w:val="005C79EE"/>
    <w:rsid w:val="005D27C4"/>
    <w:rsid w:val="005D336A"/>
    <w:rsid w:val="005D7976"/>
    <w:rsid w:val="005E168D"/>
    <w:rsid w:val="005E2B60"/>
    <w:rsid w:val="005E51BA"/>
    <w:rsid w:val="005E766D"/>
    <w:rsid w:val="005E7E54"/>
    <w:rsid w:val="005F018F"/>
    <w:rsid w:val="005F115F"/>
    <w:rsid w:val="005F168A"/>
    <w:rsid w:val="005F1B07"/>
    <w:rsid w:val="005F39A7"/>
    <w:rsid w:val="005F39B7"/>
    <w:rsid w:val="005F58C7"/>
    <w:rsid w:val="005F715B"/>
    <w:rsid w:val="005F723C"/>
    <w:rsid w:val="00604EDD"/>
    <w:rsid w:val="00605816"/>
    <w:rsid w:val="006108F0"/>
    <w:rsid w:val="00611879"/>
    <w:rsid w:val="00611A5B"/>
    <w:rsid w:val="00612FED"/>
    <w:rsid w:val="006134CB"/>
    <w:rsid w:val="0061447C"/>
    <w:rsid w:val="00614D42"/>
    <w:rsid w:val="006154BF"/>
    <w:rsid w:val="00615C47"/>
    <w:rsid w:val="006207BB"/>
    <w:rsid w:val="00621EC4"/>
    <w:rsid w:val="006223D2"/>
    <w:rsid w:val="0062403A"/>
    <w:rsid w:val="00626515"/>
    <w:rsid w:val="00630223"/>
    <w:rsid w:val="006304F8"/>
    <w:rsid w:val="00632D35"/>
    <w:rsid w:val="006335B2"/>
    <w:rsid w:val="0063492A"/>
    <w:rsid w:val="00635067"/>
    <w:rsid w:val="00635DAB"/>
    <w:rsid w:val="00636EB0"/>
    <w:rsid w:val="00637473"/>
    <w:rsid w:val="0064392C"/>
    <w:rsid w:val="00644B46"/>
    <w:rsid w:val="0064503A"/>
    <w:rsid w:val="006450AB"/>
    <w:rsid w:val="0064593D"/>
    <w:rsid w:val="00645CA6"/>
    <w:rsid w:val="00646567"/>
    <w:rsid w:val="0064762A"/>
    <w:rsid w:val="00650BCD"/>
    <w:rsid w:val="00651308"/>
    <w:rsid w:val="00651FCB"/>
    <w:rsid w:val="00655982"/>
    <w:rsid w:val="006576BE"/>
    <w:rsid w:val="00660EA1"/>
    <w:rsid w:val="00665F82"/>
    <w:rsid w:val="00671196"/>
    <w:rsid w:val="006714EA"/>
    <w:rsid w:val="00671844"/>
    <w:rsid w:val="00675687"/>
    <w:rsid w:val="00676675"/>
    <w:rsid w:val="00676B41"/>
    <w:rsid w:val="006802AD"/>
    <w:rsid w:val="00680575"/>
    <w:rsid w:val="00681DC0"/>
    <w:rsid w:val="006822D3"/>
    <w:rsid w:val="0068325D"/>
    <w:rsid w:val="00683705"/>
    <w:rsid w:val="00684E26"/>
    <w:rsid w:val="00685953"/>
    <w:rsid w:val="00686A94"/>
    <w:rsid w:val="00687231"/>
    <w:rsid w:val="00694006"/>
    <w:rsid w:val="0069435A"/>
    <w:rsid w:val="00696D9F"/>
    <w:rsid w:val="006977AE"/>
    <w:rsid w:val="006A0D7D"/>
    <w:rsid w:val="006A1D39"/>
    <w:rsid w:val="006A1E1E"/>
    <w:rsid w:val="006A389A"/>
    <w:rsid w:val="006A7A5C"/>
    <w:rsid w:val="006B013D"/>
    <w:rsid w:val="006B029F"/>
    <w:rsid w:val="006B1730"/>
    <w:rsid w:val="006B4593"/>
    <w:rsid w:val="006B6D5D"/>
    <w:rsid w:val="006B7F24"/>
    <w:rsid w:val="006C128D"/>
    <w:rsid w:val="006C328E"/>
    <w:rsid w:val="006C4B61"/>
    <w:rsid w:val="006C4E56"/>
    <w:rsid w:val="006C6143"/>
    <w:rsid w:val="006D0163"/>
    <w:rsid w:val="006D0AE4"/>
    <w:rsid w:val="006D1665"/>
    <w:rsid w:val="006D201E"/>
    <w:rsid w:val="006D308E"/>
    <w:rsid w:val="006D3509"/>
    <w:rsid w:val="006D45CC"/>
    <w:rsid w:val="006D719E"/>
    <w:rsid w:val="006E0F9E"/>
    <w:rsid w:val="006E4708"/>
    <w:rsid w:val="006E4EA0"/>
    <w:rsid w:val="006E51B2"/>
    <w:rsid w:val="006E5B0D"/>
    <w:rsid w:val="006E6DCE"/>
    <w:rsid w:val="006F2B2B"/>
    <w:rsid w:val="006F3264"/>
    <w:rsid w:val="006F36CE"/>
    <w:rsid w:val="006F414A"/>
    <w:rsid w:val="006F5323"/>
    <w:rsid w:val="00701135"/>
    <w:rsid w:val="00701799"/>
    <w:rsid w:val="007017BD"/>
    <w:rsid w:val="00703261"/>
    <w:rsid w:val="00705572"/>
    <w:rsid w:val="007058F6"/>
    <w:rsid w:val="00705BB4"/>
    <w:rsid w:val="0070691A"/>
    <w:rsid w:val="0070736B"/>
    <w:rsid w:val="0071046E"/>
    <w:rsid w:val="00711DE4"/>
    <w:rsid w:val="00711EDA"/>
    <w:rsid w:val="0071290E"/>
    <w:rsid w:val="0071420B"/>
    <w:rsid w:val="007149FA"/>
    <w:rsid w:val="0071586D"/>
    <w:rsid w:val="00716BE5"/>
    <w:rsid w:val="00717763"/>
    <w:rsid w:val="007205E3"/>
    <w:rsid w:val="0072271A"/>
    <w:rsid w:val="00722D2F"/>
    <w:rsid w:val="007237CF"/>
    <w:rsid w:val="00725BAE"/>
    <w:rsid w:val="00725E2E"/>
    <w:rsid w:val="00731EDA"/>
    <w:rsid w:val="0073247F"/>
    <w:rsid w:val="00733DF8"/>
    <w:rsid w:val="00734E18"/>
    <w:rsid w:val="0073560D"/>
    <w:rsid w:val="007404DF"/>
    <w:rsid w:val="0074126A"/>
    <w:rsid w:val="0074375B"/>
    <w:rsid w:val="00745B6C"/>
    <w:rsid w:val="00747AD1"/>
    <w:rsid w:val="00747FA7"/>
    <w:rsid w:val="00752C0D"/>
    <w:rsid w:val="00752F6F"/>
    <w:rsid w:val="007531A0"/>
    <w:rsid w:val="007535FA"/>
    <w:rsid w:val="00753600"/>
    <w:rsid w:val="00753F36"/>
    <w:rsid w:val="00761985"/>
    <w:rsid w:val="00761FF3"/>
    <w:rsid w:val="00762063"/>
    <w:rsid w:val="00762AD6"/>
    <w:rsid w:val="00763DC5"/>
    <w:rsid w:val="0076462C"/>
    <w:rsid w:val="007650DD"/>
    <w:rsid w:val="00765A6D"/>
    <w:rsid w:val="00765BF0"/>
    <w:rsid w:val="007662F2"/>
    <w:rsid w:val="00766741"/>
    <w:rsid w:val="0076719D"/>
    <w:rsid w:val="00770A46"/>
    <w:rsid w:val="007727C1"/>
    <w:rsid w:val="00773960"/>
    <w:rsid w:val="00773987"/>
    <w:rsid w:val="00775674"/>
    <w:rsid w:val="00775771"/>
    <w:rsid w:val="00775AC6"/>
    <w:rsid w:val="00775BC5"/>
    <w:rsid w:val="007773F3"/>
    <w:rsid w:val="00780BCC"/>
    <w:rsid w:val="007812AA"/>
    <w:rsid w:val="007813E3"/>
    <w:rsid w:val="0078714D"/>
    <w:rsid w:val="00787BE3"/>
    <w:rsid w:val="007905EB"/>
    <w:rsid w:val="007925DE"/>
    <w:rsid w:val="00793402"/>
    <w:rsid w:val="007934EA"/>
    <w:rsid w:val="00795242"/>
    <w:rsid w:val="0079638B"/>
    <w:rsid w:val="007979F9"/>
    <w:rsid w:val="007A1C2C"/>
    <w:rsid w:val="007A1E91"/>
    <w:rsid w:val="007A241C"/>
    <w:rsid w:val="007A2C97"/>
    <w:rsid w:val="007A345B"/>
    <w:rsid w:val="007A5109"/>
    <w:rsid w:val="007A708D"/>
    <w:rsid w:val="007B05AF"/>
    <w:rsid w:val="007B0606"/>
    <w:rsid w:val="007B299F"/>
    <w:rsid w:val="007B457F"/>
    <w:rsid w:val="007B6004"/>
    <w:rsid w:val="007B6DB0"/>
    <w:rsid w:val="007B6F2F"/>
    <w:rsid w:val="007C1EC1"/>
    <w:rsid w:val="007C2296"/>
    <w:rsid w:val="007C3211"/>
    <w:rsid w:val="007C6B94"/>
    <w:rsid w:val="007C713A"/>
    <w:rsid w:val="007D0750"/>
    <w:rsid w:val="007D30A9"/>
    <w:rsid w:val="007D4C65"/>
    <w:rsid w:val="007D4E26"/>
    <w:rsid w:val="007D59D1"/>
    <w:rsid w:val="007D7346"/>
    <w:rsid w:val="007D7E52"/>
    <w:rsid w:val="007D7FD6"/>
    <w:rsid w:val="007E0AF4"/>
    <w:rsid w:val="007E0FC3"/>
    <w:rsid w:val="007E2E9A"/>
    <w:rsid w:val="007E629A"/>
    <w:rsid w:val="007F058C"/>
    <w:rsid w:val="007F1FE8"/>
    <w:rsid w:val="007F21E3"/>
    <w:rsid w:val="007F47A6"/>
    <w:rsid w:val="007F4BF3"/>
    <w:rsid w:val="007F7111"/>
    <w:rsid w:val="007F7751"/>
    <w:rsid w:val="00800EA3"/>
    <w:rsid w:val="00805D2C"/>
    <w:rsid w:val="008060B6"/>
    <w:rsid w:val="0081090F"/>
    <w:rsid w:val="00813C7D"/>
    <w:rsid w:val="0081695E"/>
    <w:rsid w:val="00816E5C"/>
    <w:rsid w:val="00817216"/>
    <w:rsid w:val="00817BA5"/>
    <w:rsid w:val="00817C8F"/>
    <w:rsid w:val="00821D0D"/>
    <w:rsid w:val="00823ADB"/>
    <w:rsid w:val="0082594E"/>
    <w:rsid w:val="00830AB0"/>
    <w:rsid w:val="00831A85"/>
    <w:rsid w:val="00832A6F"/>
    <w:rsid w:val="00832D5D"/>
    <w:rsid w:val="00834239"/>
    <w:rsid w:val="00836895"/>
    <w:rsid w:val="00836A92"/>
    <w:rsid w:val="00840790"/>
    <w:rsid w:val="008475B3"/>
    <w:rsid w:val="008507FB"/>
    <w:rsid w:val="00851035"/>
    <w:rsid w:val="0085222E"/>
    <w:rsid w:val="00852579"/>
    <w:rsid w:val="008528CC"/>
    <w:rsid w:val="00852A1B"/>
    <w:rsid w:val="008544D6"/>
    <w:rsid w:val="00854DAE"/>
    <w:rsid w:val="00855307"/>
    <w:rsid w:val="00856216"/>
    <w:rsid w:val="008606E0"/>
    <w:rsid w:val="00861341"/>
    <w:rsid w:val="00861E8E"/>
    <w:rsid w:val="00864AC6"/>
    <w:rsid w:val="00865401"/>
    <w:rsid w:val="0086661F"/>
    <w:rsid w:val="00866DFF"/>
    <w:rsid w:val="00867F35"/>
    <w:rsid w:val="00871AC3"/>
    <w:rsid w:val="0087737E"/>
    <w:rsid w:val="00877A7F"/>
    <w:rsid w:val="0088076A"/>
    <w:rsid w:val="00880D47"/>
    <w:rsid w:val="00882EF2"/>
    <w:rsid w:val="0088548A"/>
    <w:rsid w:val="00885FA4"/>
    <w:rsid w:val="0088692D"/>
    <w:rsid w:val="008872C1"/>
    <w:rsid w:val="008874FA"/>
    <w:rsid w:val="0089088F"/>
    <w:rsid w:val="00892D18"/>
    <w:rsid w:val="00893BA2"/>
    <w:rsid w:val="00895E03"/>
    <w:rsid w:val="00895EAF"/>
    <w:rsid w:val="00897074"/>
    <w:rsid w:val="00897410"/>
    <w:rsid w:val="008A05FD"/>
    <w:rsid w:val="008A0602"/>
    <w:rsid w:val="008A1147"/>
    <w:rsid w:val="008A21EA"/>
    <w:rsid w:val="008A25D2"/>
    <w:rsid w:val="008A29E3"/>
    <w:rsid w:val="008A2EAB"/>
    <w:rsid w:val="008A2EBB"/>
    <w:rsid w:val="008A437E"/>
    <w:rsid w:val="008A44E0"/>
    <w:rsid w:val="008A550A"/>
    <w:rsid w:val="008A6481"/>
    <w:rsid w:val="008A7DD3"/>
    <w:rsid w:val="008B1A73"/>
    <w:rsid w:val="008B4196"/>
    <w:rsid w:val="008B47C3"/>
    <w:rsid w:val="008B5E4E"/>
    <w:rsid w:val="008B721B"/>
    <w:rsid w:val="008C2113"/>
    <w:rsid w:val="008C226D"/>
    <w:rsid w:val="008C2D10"/>
    <w:rsid w:val="008C33BC"/>
    <w:rsid w:val="008C38BA"/>
    <w:rsid w:val="008C45C2"/>
    <w:rsid w:val="008C4A97"/>
    <w:rsid w:val="008C624E"/>
    <w:rsid w:val="008C746D"/>
    <w:rsid w:val="008C74E1"/>
    <w:rsid w:val="008C79FE"/>
    <w:rsid w:val="008D2AAD"/>
    <w:rsid w:val="008D2CC6"/>
    <w:rsid w:val="008D3BE0"/>
    <w:rsid w:val="008D619A"/>
    <w:rsid w:val="008D66E2"/>
    <w:rsid w:val="008D7346"/>
    <w:rsid w:val="008E24CC"/>
    <w:rsid w:val="008E508E"/>
    <w:rsid w:val="008E5BA9"/>
    <w:rsid w:val="008E6252"/>
    <w:rsid w:val="008F3F51"/>
    <w:rsid w:val="008F3F62"/>
    <w:rsid w:val="008F5042"/>
    <w:rsid w:val="008F6667"/>
    <w:rsid w:val="008F7506"/>
    <w:rsid w:val="009014B0"/>
    <w:rsid w:val="00903431"/>
    <w:rsid w:val="00903AA9"/>
    <w:rsid w:val="00904FD1"/>
    <w:rsid w:val="00906244"/>
    <w:rsid w:val="00907B43"/>
    <w:rsid w:val="00913195"/>
    <w:rsid w:val="009131DF"/>
    <w:rsid w:val="00913EBD"/>
    <w:rsid w:val="0092052C"/>
    <w:rsid w:val="00920742"/>
    <w:rsid w:val="0092150D"/>
    <w:rsid w:val="00923798"/>
    <w:rsid w:val="0092411A"/>
    <w:rsid w:val="00926447"/>
    <w:rsid w:val="009302A0"/>
    <w:rsid w:val="00932BA0"/>
    <w:rsid w:val="00932BE1"/>
    <w:rsid w:val="00936885"/>
    <w:rsid w:val="00941428"/>
    <w:rsid w:val="00943042"/>
    <w:rsid w:val="00943534"/>
    <w:rsid w:val="00945C76"/>
    <w:rsid w:val="00945FE4"/>
    <w:rsid w:val="0094692C"/>
    <w:rsid w:val="00946E61"/>
    <w:rsid w:val="0094748D"/>
    <w:rsid w:val="009479BD"/>
    <w:rsid w:val="00947B19"/>
    <w:rsid w:val="0095047F"/>
    <w:rsid w:val="009520EE"/>
    <w:rsid w:val="00953517"/>
    <w:rsid w:val="0096363B"/>
    <w:rsid w:val="00963E3B"/>
    <w:rsid w:val="00964A0A"/>
    <w:rsid w:val="0096519A"/>
    <w:rsid w:val="00965411"/>
    <w:rsid w:val="00965591"/>
    <w:rsid w:val="00967102"/>
    <w:rsid w:val="00975BDB"/>
    <w:rsid w:val="00984CC2"/>
    <w:rsid w:val="00984D3B"/>
    <w:rsid w:val="00985421"/>
    <w:rsid w:val="00987249"/>
    <w:rsid w:val="0098773A"/>
    <w:rsid w:val="0099024E"/>
    <w:rsid w:val="00991765"/>
    <w:rsid w:val="00996795"/>
    <w:rsid w:val="009A2FB4"/>
    <w:rsid w:val="009A3C30"/>
    <w:rsid w:val="009A535E"/>
    <w:rsid w:val="009B0671"/>
    <w:rsid w:val="009B2769"/>
    <w:rsid w:val="009B4409"/>
    <w:rsid w:val="009B6E41"/>
    <w:rsid w:val="009C167D"/>
    <w:rsid w:val="009C1C34"/>
    <w:rsid w:val="009C2372"/>
    <w:rsid w:val="009C2870"/>
    <w:rsid w:val="009C2906"/>
    <w:rsid w:val="009C3F24"/>
    <w:rsid w:val="009C4B3E"/>
    <w:rsid w:val="009D00FE"/>
    <w:rsid w:val="009D068E"/>
    <w:rsid w:val="009D2DDE"/>
    <w:rsid w:val="009D314B"/>
    <w:rsid w:val="009D4700"/>
    <w:rsid w:val="009D6218"/>
    <w:rsid w:val="009E0032"/>
    <w:rsid w:val="009E1F16"/>
    <w:rsid w:val="009E2AC6"/>
    <w:rsid w:val="009E6D93"/>
    <w:rsid w:val="009E7DD3"/>
    <w:rsid w:val="009F04EC"/>
    <w:rsid w:val="009F136C"/>
    <w:rsid w:val="009F1BC9"/>
    <w:rsid w:val="009F1CAA"/>
    <w:rsid w:val="009F22E2"/>
    <w:rsid w:val="009F5144"/>
    <w:rsid w:val="009F540C"/>
    <w:rsid w:val="009F55C5"/>
    <w:rsid w:val="009F6413"/>
    <w:rsid w:val="00A013D3"/>
    <w:rsid w:val="00A02566"/>
    <w:rsid w:val="00A02F2C"/>
    <w:rsid w:val="00A03032"/>
    <w:rsid w:val="00A05150"/>
    <w:rsid w:val="00A06F9C"/>
    <w:rsid w:val="00A07426"/>
    <w:rsid w:val="00A07554"/>
    <w:rsid w:val="00A10B0A"/>
    <w:rsid w:val="00A13079"/>
    <w:rsid w:val="00A139B6"/>
    <w:rsid w:val="00A14182"/>
    <w:rsid w:val="00A16094"/>
    <w:rsid w:val="00A178BF"/>
    <w:rsid w:val="00A20CFC"/>
    <w:rsid w:val="00A210E7"/>
    <w:rsid w:val="00A235A4"/>
    <w:rsid w:val="00A26905"/>
    <w:rsid w:val="00A26CF5"/>
    <w:rsid w:val="00A27B8C"/>
    <w:rsid w:val="00A30250"/>
    <w:rsid w:val="00A30891"/>
    <w:rsid w:val="00A30903"/>
    <w:rsid w:val="00A37388"/>
    <w:rsid w:val="00A378EE"/>
    <w:rsid w:val="00A400B7"/>
    <w:rsid w:val="00A4073E"/>
    <w:rsid w:val="00A41521"/>
    <w:rsid w:val="00A41D97"/>
    <w:rsid w:val="00A4307A"/>
    <w:rsid w:val="00A43B7B"/>
    <w:rsid w:val="00A444B6"/>
    <w:rsid w:val="00A45C9E"/>
    <w:rsid w:val="00A47F22"/>
    <w:rsid w:val="00A53864"/>
    <w:rsid w:val="00A5394C"/>
    <w:rsid w:val="00A53B46"/>
    <w:rsid w:val="00A53F6E"/>
    <w:rsid w:val="00A54998"/>
    <w:rsid w:val="00A55647"/>
    <w:rsid w:val="00A56742"/>
    <w:rsid w:val="00A57C5F"/>
    <w:rsid w:val="00A6006D"/>
    <w:rsid w:val="00A61379"/>
    <w:rsid w:val="00A63B35"/>
    <w:rsid w:val="00A6516C"/>
    <w:rsid w:val="00A667BD"/>
    <w:rsid w:val="00A67681"/>
    <w:rsid w:val="00A70E59"/>
    <w:rsid w:val="00A72EF8"/>
    <w:rsid w:val="00A735C5"/>
    <w:rsid w:val="00A74A58"/>
    <w:rsid w:val="00A74EEF"/>
    <w:rsid w:val="00A75607"/>
    <w:rsid w:val="00A80E4B"/>
    <w:rsid w:val="00A82681"/>
    <w:rsid w:val="00A84028"/>
    <w:rsid w:val="00A84A23"/>
    <w:rsid w:val="00A86820"/>
    <w:rsid w:val="00A86FA8"/>
    <w:rsid w:val="00A872FB"/>
    <w:rsid w:val="00A87E40"/>
    <w:rsid w:val="00A9037E"/>
    <w:rsid w:val="00A90E50"/>
    <w:rsid w:val="00A916EA"/>
    <w:rsid w:val="00A93202"/>
    <w:rsid w:val="00A93643"/>
    <w:rsid w:val="00A9467F"/>
    <w:rsid w:val="00A96A0A"/>
    <w:rsid w:val="00A96DB6"/>
    <w:rsid w:val="00A97CD5"/>
    <w:rsid w:val="00AA09A2"/>
    <w:rsid w:val="00AA0D69"/>
    <w:rsid w:val="00AA1605"/>
    <w:rsid w:val="00AA1DD6"/>
    <w:rsid w:val="00AA262D"/>
    <w:rsid w:val="00AA2A20"/>
    <w:rsid w:val="00AA2AC9"/>
    <w:rsid w:val="00AA3C00"/>
    <w:rsid w:val="00AA48F5"/>
    <w:rsid w:val="00AA4F57"/>
    <w:rsid w:val="00AA6FEF"/>
    <w:rsid w:val="00AA7E13"/>
    <w:rsid w:val="00AB0235"/>
    <w:rsid w:val="00AB0967"/>
    <w:rsid w:val="00AB2A72"/>
    <w:rsid w:val="00AB3323"/>
    <w:rsid w:val="00AB369F"/>
    <w:rsid w:val="00AB3822"/>
    <w:rsid w:val="00AB4533"/>
    <w:rsid w:val="00AC0291"/>
    <w:rsid w:val="00AC155C"/>
    <w:rsid w:val="00AC2978"/>
    <w:rsid w:val="00AC2E59"/>
    <w:rsid w:val="00AC3B0E"/>
    <w:rsid w:val="00AC59EB"/>
    <w:rsid w:val="00AC6B40"/>
    <w:rsid w:val="00AC6E18"/>
    <w:rsid w:val="00AD0964"/>
    <w:rsid w:val="00AD1ADB"/>
    <w:rsid w:val="00AD4E1A"/>
    <w:rsid w:val="00AD5938"/>
    <w:rsid w:val="00AD5BB0"/>
    <w:rsid w:val="00AD5C4B"/>
    <w:rsid w:val="00AE7423"/>
    <w:rsid w:val="00AF20BE"/>
    <w:rsid w:val="00AF2DFA"/>
    <w:rsid w:val="00AF3442"/>
    <w:rsid w:val="00AF6020"/>
    <w:rsid w:val="00AF6356"/>
    <w:rsid w:val="00AF71A0"/>
    <w:rsid w:val="00AF7221"/>
    <w:rsid w:val="00B01456"/>
    <w:rsid w:val="00B02DDE"/>
    <w:rsid w:val="00B050A0"/>
    <w:rsid w:val="00B0549C"/>
    <w:rsid w:val="00B07C17"/>
    <w:rsid w:val="00B07C1F"/>
    <w:rsid w:val="00B11056"/>
    <w:rsid w:val="00B1220B"/>
    <w:rsid w:val="00B12606"/>
    <w:rsid w:val="00B135E6"/>
    <w:rsid w:val="00B14946"/>
    <w:rsid w:val="00B14B44"/>
    <w:rsid w:val="00B15C00"/>
    <w:rsid w:val="00B177D5"/>
    <w:rsid w:val="00B25488"/>
    <w:rsid w:val="00B25876"/>
    <w:rsid w:val="00B2671E"/>
    <w:rsid w:val="00B26E9E"/>
    <w:rsid w:val="00B300AA"/>
    <w:rsid w:val="00B31BFD"/>
    <w:rsid w:val="00B330AB"/>
    <w:rsid w:val="00B33C26"/>
    <w:rsid w:val="00B371CF"/>
    <w:rsid w:val="00B3746C"/>
    <w:rsid w:val="00B376F7"/>
    <w:rsid w:val="00B404CD"/>
    <w:rsid w:val="00B410AD"/>
    <w:rsid w:val="00B4114E"/>
    <w:rsid w:val="00B44595"/>
    <w:rsid w:val="00B44A23"/>
    <w:rsid w:val="00B45F4A"/>
    <w:rsid w:val="00B463EF"/>
    <w:rsid w:val="00B474C2"/>
    <w:rsid w:val="00B50C78"/>
    <w:rsid w:val="00B522CC"/>
    <w:rsid w:val="00B5234A"/>
    <w:rsid w:val="00B52630"/>
    <w:rsid w:val="00B5319F"/>
    <w:rsid w:val="00B53FB6"/>
    <w:rsid w:val="00B55E0B"/>
    <w:rsid w:val="00B56331"/>
    <w:rsid w:val="00B564A9"/>
    <w:rsid w:val="00B56CC5"/>
    <w:rsid w:val="00B572BC"/>
    <w:rsid w:val="00B57735"/>
    <w:rsid w:val="00B60882"/>
    <w:rsid w:val="00B618BD"/>
    <w:rsid w:val="00B62E23"/>
    <w:rsid w:val="00B644A9"/>
    <w:rsid w:val="00B6451D"/>
    <w:rsid w:val="00B6681C"/>
    <w:rsid w:val="00B6753D"/>
    <w:rsid w:val="00B738B4"/>
    <w:rsid w:val="00B74541"/>
    <w:rsid w:val="00B74625"/>
    <w:rsid w:val="00B74A92"/>
    <w:rsid w:val="00B77C27"/>
    <w:rsid w:val="00B82B4C"/>
    <w:rsid w:val="00B82B79"/>
    <w:rsid w:val="00B85AA7"/>
    <w:rsid w:val="00B86746"/>
    <w:rsid w:val="00B87C99"/>
    <w:rsid w:val="00B9134A"/>
    <w:rsid w:val="00B92999"/>
    <w:rsid w:val="00B959BD"/>
    <w:rsid w:val="00B96445"/>
    <w:rsid w:val="00B96BEA"/>
    <w:rsid w:val="00B97164"/>
    <w:rsid w:val="00B97373"/>
    <w:rsid w:val="00B9787D"/>
    <w:rsid w:val="00BA0D2E"/>
    <w:rsid w:val="00BA19FD"/>
    <w:rsid w:val="00BA48CE"/>
    <w:rsid w:val="00BA63A5"/>
    <w:rsid w:val="00BB0872"/>
    <w:rsid w:val="00BB1136"/>
    <w:rsid w:val="00BB34EE"/>
    <w:rsid w:val="00BB447C"/>
    <w:rsid w:val="00BB6268"/>
    <w:rsid w:val="00BC0422"/>
    <w:rsid w:val="00BC0FFC"/>
    <w:rsid w:val="00BC538B"/>
    <w:rsid w:val="00BC6B19"/>
    <w:rsid w:val="00BC6F8E"/>
    <w:rsid w:val="00BC724F"/>
    <w:rsid w:val="00BD0174"/>
    <w:rsid w:val="00BD0A0E"/>
    <w:rsid w:val="00BD0CED"/>
    <w:rsid w:val="00BD14A8"/>
    <w:rsid w:val="00BD258E"/>
    <w:rsid w:val="00BD3F40"/>
    <w:rsid w:val="00BD6518"/>
    <w:rsid w:val="00BE1FFB"/>
    <w:rsid w:val="00BE58D1"/>
    <w:rsid w:val="00BE6629"/>
    <w:rsid w:val="00BE692B"/>
    <w:rsid w:val="00BE7B07"/>
    <w:rsid w:val="00BF077D"/>
    <w:rsid w:val="00BF168A"/>
    <w:rsid w:val="00BF2B6F"/>
    <w:rsid w:val="00BF4235"/>
    <w:rsid w:val="00BF6408"/>
    <w:rsid w:val="00BF65D0"/>
    <w:rsid w:val="00BF6BD8"/>
    <w:rsid w:val="00C00AC9"/>
    <w:rsid w:val="00C01044"/>
    <w:rsid w:val="00C01F49"/>
    <w:rsid w:val="00C02A94"/>
    <w:rsid w:val="00C03044"/>
    <w:rsid w:val="00C039BF"/>
    <w:rsid w:val="00C0426C"/>
    <w:rsid w:val="00C05AA9"/>
    <w:rsid w:val="00C05AF5"/>
    <w:rsid w:val="00C062AB"/>
    <w:rsid w:val="00C10C9E"/>
    <w:rsid w:val="00C10F55"/>
    <w:rsid w:val="00C11AC7"/>
    <w:rsid w:val="00C124EA"/>
    <w:rsid w:val="00C12C60"/>
    <w:rsid w:val="00C163BB"/>
    <w:rsid w:val="00C16B13"/>
    <w:rsid w:val="00C2054E"/>
    <w:rsid w:val="00C2130F"/>
    <w:rsid w:val="00C23B60"/>
    <w:rsid w:val="00C23E84"/>
    <w:rsid w:val="00C24B21"/>
    <w:rsid w:val="00C25734"/>
    <w:rsid w:val="00C303A5"/>
    <w:rsid w:val="00C319C0"/>
    <w:rsid w:val="00C323C3"/>
    <w:rsid w:val="00C356F2"/>
    <w:rsid w:val="00C35724"/>
    <w:rsid w:val="00C35E81"/>
    <w:rsid w:val="00C373A6"/>
    <w:rsid w:val="00C379D8"/>
    <w:rsid w:val="00C37FCF"/>
    <w:rsid w:val="00C40727"/>
    <w:rsid w:val="00C4121B"/>
    <w:rsid w:val="00C41D3A"/>
    <w:rsid w:val="00C41DD8"/>
    <w:rsid w:val="00C42F88"/>
    <w:rsid w:val="00C47E9B"/>
    <w:rsid w:val="00C50D9F"/>
    <w:rsid w:val="00C52E94"/>
    <w:rsid w:val="00C52EC9"/>
    <w:rsid w:val="00C5551E"/>
    <w:rsid w:val="00C5694A"/>
    <w:rsid w:val="00C56CC8"/>
    <w:rsid w:val="00C62D5D"/>
    <w:rsid w:val="00C63096"/>
    <w:rsid w:val="00C64388"/>
    <w:rsid w:val="00C643CD"/>
    <w:rsid w:val="00C6500C"/>
    <w:rsid w:val="00C6517F"/>
    <w:rsid w:val="00C65377"/>
    <w:rsid w:val="00C65462"/>
    <w:rsid w:val="00C66FCD"/>
    <w:rsid w:val="00C702BC"/>
    <w:rsid w:val="00C71676"/>
    <w:rsid w:val="00C71F00"/>
    <w:rsid w:val="00C7211A"/>
    <w:rsid w:val="00C742D0"/>
    <w:rsid w:val="00C75F5C"/>
    <w:rsid w:val="00C76855"/>
    <w:rsid w:val="00C80C98"/>
    <w:rsid w:val="00C81015"/>
    <w:rsid w:val="00C82B87"/>
    <w:rsid w:val="00C831F6"/>
    <w:rsid w:val="00C836C7"/>
    <w:rsid w:val="00C87C9F"/>
    <w:rsid w:val="00C87DD5"/>
    <w:rsid w:val="00C90D09"/>
    <w:rsid w:val="00C90F54"/>
    <w:rsid w:val="00C92A37"/>
    <w:rsid w:val="00C950A9"/>
    <w:rsid w:val="00C95761"/>
    <w:rsid w:val="00C95CDC"/>
    <w:rsid w:val="00C9668F"/>
    <w:rsid w:val="00CA131C"/>
    <w:rsid w:val="00CA18CA"/>
    <w:rsid w:val="00CA2C7B"/>
    <w:rsid w:val="00CA452B"/>
    <w:rsid w:val="00CA48F1"/>
    <w:rsid w:val="00CA7985"/>
    <w:rsid w:val="00CA7A81"/>
    <w:rsid w:val="00CB0020"/>
    <w:rsid w:val="00CB1C4B"/>
    <w:rsid w:val="00CB3224"/>
    <w:rsid w:val="00CB452F"/>
    <w:rsid w:val="00CB4B86"/>
    <w:rsid w:val="00CB5F53"/>
    <w:rsid w:val="00CC58F5"/>
    <w:rsid w:val="00CC5E26"/>
    <w:rsid w:val="00CC7D25"/>
    <w:rsid w:val="00CD3B3C"/>
    <w:rsid w:val="00CD4B68"/>
    <w:rsid w:val="00CD54A0"/>
    <w:rsid w:val="00CE0778"/>
    <w:rsid w:val="00CE09F3"/>
    <w:rsid w:val="00CE21E8"/>
    <w:rsid w:val="00CE2447"/>
    <w:rsid w:val="00CE389B"/>
    <w:rsid w:val="00CE5CFF"/>
    <w:rsid w:val="00CE6B0A"/>
    <w:rsid w:val="00CE7399"/>
    <w:rsid w:val="00CE7837"/>
    <w:rsid w:val="00CF158F"/>
    <w:rsid w:val="00CF24BC"/>
    <w:rsid w:val="00CF4588"/>
    <w:rsid w:val="00CF5020"/>
    <w:rsid w:val="00CF524A"/>
    <w:rsid w:val="00CF662E"/>
    <w:rsid w:val="00D0260E"/>
    <w:rsid w:val="00D04783"/>
    <w:rsid w:val="00D04EB6"/>
    <w:rsid w:val="00D04F67"/>
    <w:rsid w:val="00D10794"/>
    <w:rsid w:val="00D12B99"/>
    <w:rsid w:val="00D12D25"/>
    <w:rsid w:val="00D136E0"/>
    <w:rsid w:val="00D16052"/>
    <w:rsid w:val="00D170D2"/>
    <w:rsid w:val="00D271EF"/>
    <w:rsid w:val="00D30F79"/>
    <w:rsid w:val="00D317EF"/>
    <w:rsid w:val="00D322D0"/>
    <w:rsid w:val="00D32B87"/>
    <w:rsid w:val="00D33D34"/>
    <w:rsid w:val="00D3628F"/>
    <w:rsid w:val="00D36739"/>
    <w:rsid w:val="00D37C94"/>
    <w:rsid w:val="00D40C46"/>
    <w:rsid w:val="00D42DF9"/>
    <w:rsid w:val="00D4341D"/>
    <w:rsid w:val="00D43BDA"/>
    <w:rsid w:val="00D477E0"/>
    <w:rsid w:val="00D47C0A"/>
    <w:rsid w:val="00D5103E"/>
    <w:rsid w:val="00D517B6"/>
    <w:rsid w:val="00D54848"/>
    <w:rsid w:val="00D57393"/>
    <w:rsid w:val="00D57669"/>
    <w:rsid w:val="00D60DB4"/>
    <w:rsid w:val="00D62F59"/>
    <w:rsid w:val="00D63677"/>
    <w:rsid w:val="00D63B4A"/>
    <w:rsid w:val="00D6546E"/>
    <w:rsid w:val="00D65957"/>
    <w:rsid w:val="00D66907"/>
    <w:rsid w:val="00D67F30"/>
    <w:rsid w:val="00D703C9"/>
    <w:rsid w:val="00D71740"/>
    <w:rsid w:val="00D71F02"/>
    <w:rsid w:val="00D732B7"/>
    <w:rsid w:val="00D73DA0"/>
    <w:rsid w:val="00D74F11"/>
    <w:rsid w:val="00D77B61"/>
    <w:rsid w:val="00D8026B"/>
    <w:rsid w:val="00D81619"/>
    <w:rsid w:val="00D8190F"/>
    <w:rsid w:val="00D8191D"/>
    <w:rsid w:val="00D82016"/>
    <w:rsid w:val="00D82DA4"/>
    <w:rsid w:val="00D83C81"/>
    <w:rsid w:val="00D84015"/>
    <w:rsid w:val="00D85713"/>
    <w:rsid w:val="00D85BB3"/>
    <w:rsid w:val="00D9000B"/>
    <w:rsid w:val="00D90C98"/>
    <w:rsid w:val="00D91601"/>
    <w:rsid w:val="00D94C7B"/>
    <w:rsid w:val="00D956E7"/>
    <w:rsid w:val="00DA1651"/>
    <w:rsid w:val="00DA1825"/>
    <w:rsid w:val="00DA34DE"/>
    <w:rsid w:val="00DA55B2"/>
    <w:rsid w:val="00DA63F0"/>
    <w:rsid w:val="00DB2246"/>
    <w:rsid w:val="00DB2AE2"/>
    <w:rsid w:val="00DB582C"/>
    <w:rsid w:val="00DB6C2D"/>
    <w:rsid w:val="00DB7819"/>
    <w:rsid w:val="00DC0F5F"/>
    <w:rsid w:val="00DC0F7F"/>
    <w:rsid w:val="00DD017A"/>
    <w:rsid w:val="00DD4D4D"/>
    <w:rsid w:val="00DE2828"/>
    <w:rsid w:val="00DE3934"/>
    <w:rsid w:val="00DE4615"/>
    <w:rsid w:val="00DE49CD"/>
    <w:rsid w:val="00DE4C1A"/>
    <w:rsid w:val="00DE6EAB"/>
    <w:rsid w:val="00DF112A"/>
    <w:rsid w:val="00DF134D"/>
    <w:rsid w:val="00DF5BFD"/>
    <w:rsid w:val="00DF7A84"/>
    <w:rsid w:val="00E0531A"/>
    <w:rsid w:val="00E06203"/>
    <w:rsid w:val="00E121AA"/>
    <w:rsid w:val="00E14ECC"/>
    <w:rsid w:val="00E17448"/>
    <w:rsid w:val="00E17D96"/>
    <w:rsid w:val="00E20BD5"/>
    <w:rsid w:val="00E24D50"/>
    <w:rsid w:val="00E27DB4"/>
    <w:rsid w:val="00E302DB"/>
    <w:rsid w:val="00E30B2D"/>
    <w:rsid w:val="00E31098"/>
    <w:rsid w:val="00E31792"/>
    <w:rsid w:val="00E32978"/>
    <w:rsid w:val="00E343F4"/>
    <w:rsid w:val="00E35D6A"/>
    <w:rsid w:val="00E364F0"/>
    <w:rsid w:val="00E3687C"/>
    <w:rsid w:val="00E377EE"/>
    <w:rsid w:val="00E379C3"/>
    <w:rsid w:val="00E37E37"/>
    <w:rsid w:val="00E42368"/>
    <w:rsid w:val="00E43C9F"/>
    <w:rsid w:val="00E4497D"/>
    <w:rsid w:val="00E456A8"/>
    <w:rsid w:val="00E4690F"/>
    <w:rsid w:val="00E46DFA"/>
    <w:rsid w:val="00E47B67"/>
    <w:rsid w:val="00E52203"/>
    <w:rsid w:val="00E53112"/>
    <w:rsid w:val="00E55674"/>
    <w:rsid w:val="00E60CCB"/>
    <w:rsid w:val="00E63D72"/>
    <w:rsid w:val="00E64C80"/>
    <w:rsid w:val="00E65FC9"/>
    <w:rsid w:val="00E66404"/>
    <w:rsid w:val="00E66BE0"/>
    <w:rsid w:val="00E70931"/>
    <w:rsid w:val="00E724AA"/>
    <w:rsid w:val="00E725BD"/>
    <w:rsid w:val="00E72905"/>
    <w:rsid w:val="00E751D6"/>
    <w:rsid w:val="00E77B71"/>
    <w:rsid w:val="00E80011"/>
    <w:rsid w:val="00E803E3"/>
    <w:rsid w:val="00E81F47"/>
    <w:rsid w:val="00E8413F"/>
    <w:rsid w:val="00E92BE8"/>
    <w:rsid w:val="00E94710"/>
    <w:rsid w:val="00E94A43"/>
    <w:rsid w:val="00EA0541"/>
    <w:rsid w:val="00EA0E14"/>
    <w:rsid w:val="00EA14F3"/>
    <w:rsid w:val="00EA2539"/>
    <w:rsid w:val="00EA32E4"/>
    <w:rsid w:val="00EA77E0"/>
    <w:rsid w:val="00EB1F51"/>
    <w:rsid w:val="00EB3EA4"/>
    <w:rsid w:val="00EB4718"/>
    <w:rsid w:val="00EC1374"/>
    <w:rsid w:val="00EC20DB"/>
    <w:rsid w:val="00EC27E2"/>
    <w:rsid w:val="00EC3229"/>
    <w:rsid w:val="00EC6E7E"/>
    <w:rsid w:val="00ED206A"/>
    <w:rsid w:val="00EE097F"/>
    <w:rsid w:val="00EE2378"/>
    <w:rsid w:val="00EE49F5"/>
    <w:rsid w:val="00EE551A"/>
    <w:rsid w:val="00EE5D81"/>
    <w:rsid w:val="00EE67F4"/>
    <w:rsid w:val="00EE6F64"/>
    <w:rsid w:val="00EE759A"/>
    <w:rsid w:val="00EF1B9F"/>
    <w:rsid w:val="00EF1FD5"/>
    <w:rsid w:val="00EF53A7"/>
    <w:rsid w:val="00EF6387"/>
    <w:rsid w:val="00EF796B"/>
    <w:rsid w:val="00F00CAF"/>
    <w:rsid w:val="00F00E53"/>
    <w:rsid w:val="00F01507"/>
    <w:rsid w:val="00F0206F"/>
    <w:rsid w:val="00F024CF"/>
    <w:rsid w:val="00F0265A"/>
    <w:rsid w:val="00F03239"/>
    <w:rsid w:val="00F05510"/>
    <w:rsid w:val="00F06DC1"/>
    <w:rsid w:val="00F10892"/>
    <w:rsid w:val="00F10A17"/>
    <w:rsid w:val="00F12941"/>
    <w:rsid w:val="00F14A59"/>
    <w:rsid w:val="00F14C6C"/>
    <w:rsid w:val="00F14DA8"/>
    <w:rsid w:val="00F15B0F"/>
    <w:rsid w:val="00F17A28"/>
    <w:rsid w:val="00F17E4F"/>
    <w:rsid w:val="00F21557"/>
    <w:rsid w:val="00F21F12"/>
    <w:rsid w:val="00F22BA1"/>
    <w:rsid w:val="00F23A0D"/>
    <w:rsid w:val="00F247B2"/>
    <w:rsid w:val="00F25FDB"/>
    <w:rsid w:val="00F26CCB"/>
    <w:rsid w:val="00F26EC0"/>
    <w:rsid w:val="00F27126"/>
    <w:rsid w:val="00F31AB0"/>
    <w:rsid w:val="00F33AEB"/>
    <w:rsid w:val="00F36BFA"/>
    <w:rsid w:val="00F371E1"/>
    <w:rsid w:val="00F3778C"/>
    <w:rsid w:val="00F378E0"/>
    <w:rsid w:val="00F4063C"/>
    <w:rsid w:val="00F40B9C"/>
    <w:rsid w:val="00F414AD"/>
    <w:rsid w:val="00F41F64"/>
    <w:rsid w:val="00F4291D"/>
    <w:rsid w:val="00F44AFC"/>
    <w:rsid w:val="00F45CB7"/>
    <w:rsid w:val="00F47A29"/>
    <w:rsid w:val="00F47D80"/>
    <w:rsid w:val="00F47FE4"/>
    <w:rsid w:val="00F53FE6"/>
    <w:rsid w:val="00F60A29"/>
    <w:rsid w:val="00F64341"/>
    <w:rsid w:val="00F65F3A"/>
    <w:rsid w:val="00F6684F"/>
    <w:rsid w:val="00F67C51"/>
    <w:rsid w:val="00F720BF"/>
    <w:rsid w:val="00F722A2"/>
    <w:rsid w:val="00F763A4"/>
    <w:rsid w:val="00F77BF1"/>
    <w:rsid w:val="00F809EA"/>
    <w:rsid w:val="00F819DB"/>
    <w:rsid w:val="00F8396B"/>
    <w:rsid w:val="00F83E3B"/>
    <w:rsid w:val="00F85E37"/>
    <w:rsid w:val="00F861D5"/>
    <w:rsid w:val="00F9132A"/>
    <w:rsid w:val="00F91B5E"/>
    <w:rsid w:val="00F91D14"/>
    <w:rsid w:val="00F91F36"/>
    <w:rsid w:val="00F92314"/>
    <w:rsid w:val="00F92B67"/>
    <w:rsid w:val="00F93458"/>
    <w:rsid w:val="00F96260"/>
    <w:rsid w:val="00FA08ED"/>
    <w:rsid w:val="00FA245F"/>
    <w:rsid w:val="00FA2ED2"/>
    <w:rsid w:val="00FA44D8"/>
    <w:rsid w:val="00FA4ED1"/>
    <w:rsid w:val="00FA5FA7"/>
    <w:rsid w:val="00FA60FF"/>
    <w:rsid w:val="00FA6C98"/>
    <w:rsid w:val="00FB0361"/>
    <w:rsid w:val="00FB0BE3"/>
    <w:rsid w:val="00FB1E21"/>
    <w:rsid w:val="00FB7686"/>
    <w:rsid w:val="00FC0DC2"/>
    <w:rsid w:val="00FC2664"/>
    <w:rsid w:val="00FC2753"/>
    <w:rsid w:val="00FC4615"/>
    <w:rsid w:val="00FC4B3A"/>
    <w:rsid w:val="00FD08EF"/>
    <w:rsid w:val="00FD0B9A"/>
    <w:rsid w:val="00FD2A5D"/>
    <w:rsid w:val="00FD2F0D"/>
    <w:rsid w:val="00FD4035"/>
    <w:rsid w:val="00FD5113"/>
    <w:rsid w:val="00FD5707"/>
    <w:rsid w:val="00FD5AA2"/>
    <w:rsid w:val="00FD7396"/>
    <w:rsid w:val="00FE7B1D"/>
    <w:rsid w:val="00FE7B4F"/>
    <w:rsid w:val="00FF262C"/>
    <w:rsid w:val="00FF26DE"/>
    <w:rsid w:val="00FF39F5"/>
    <w:rsid w:val="00FF4A0C"/>
    <w:rsid w:val="00FF5A4F"/>
    <w:rsid w:val="00FF66BD"/>
    <w:rsid w:val="00FF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3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24858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524858"/>
    <w:rPr>
      <w:sz w:val="24"/>
      <w:szCs w:val="24"/>
    </w:rPr>
  </w:style>
  <w:style w:type="paragraph" w:styleId="Footer">
    <w:name w:val="footer"/>
    <w:basedOn w:val="Normal"/>
    <w:link w:val="FooterChar"/>
    <w:rsid w:val="0052485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524858"/>
    <w:rPr>
      <w:sz w:val="24"/>
      <w:szCs w:val="24"/>
    </w:rPr>
  </w:style>
  <w:style w:type="paragraph" w:styleId="BalloonText">
    <w:name w:val="Balloon Text"/>
    <w:basedOn w:val="Normal"/>
    <w:link w:val="BalloonTextChar"/>
    <w:rsid w:val="0052485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524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3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248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24858"/>
    <w:rPr>
      <w:sz w:val="24"/>
      <w:szCs w:val="24"/>
    </w:rPr>
  </w:style>
  <w:style w:type="paragraph" w:styleId="Footer">
    <w:name w:val="footer"/>
    <w:basedOn w:val="Normal"/>
    <w:link w:val="FooterChar"/>
    <w:rsid w:val="005248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24858"/>
    <w:rPr>
      <w:sz w:val="24"/>
      <w:szCs w:val="24"/>
    </w:rPr>
  </w:style>
  <w:style w:type="paragraph" w:styleId="BalloonText">
    <w:name w:val="Balloon Text"/>
    <w:basedOn w:val="Normal"/>
    <w:link w:val="BalloonTextChar"/>
    <w:rsid w:val="005248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24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Template</vt:lpstr>
    </vt:vector>
  </TitlesOfParts>
  <Company>University of Tennessee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Template</dc:title>
  <dc:creator>Francine Rogers</dc:creator>
  <cp:lastModifiedBy>Tiffiny</cp:lastModifiedBy>
  <cp:revision>2</cp:revision>
  <cp:lastPrinted>2009-02-26T18:42:00Z</cp:lastPrinted>
  <dcterms:created xsi:type="dcterms:W3CDTF">2012-10-18T20:52:00Z</dcterms:created>
  <dcterms:modified xsi:type="dcterms:W3CDTF">2012-10-18T20:52:00Z</dcterms:modified>
</cp:coreProperties>
</file>